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8CA" w:rsidRPr="001B1B62" w:rsidRDefault="005E2E81" w:rsidP="00EB32F2">
      <w:pPr>
        <w:pStyle w:val="NormalWeb"/>
        <w:spacing w:before="0" w:beforeAutospacing="0" w:after="135" w:afterAutospacing="0" w:line="276" w:lineRule="auto"/>
        <w:jc w:val="center"/>
        <w:rPr>
          <w:rFonts w:eastAsia="Calibri"/>
          <w:b/>
          <w:sz w:val="28"/>
          <w:szCs w:val="28"/>
        </w:rPr>
      </w:pPr>
      <w:bookmarkStart w:id="0" w:name="_GoBack"/>
      <w:bookmarkEnd w:id="0"/>
      <w:r w:rsidRPr="001B1B62">
        <w:rPr>
          <w:rFonts w:eastAsia="Calibri"/>
          <w:b/>
          <w:sz w:val="28"/>
          <w:szCs w:val="28"/>
        </w:rPr>
        <w:t xml:space="preserve">ОТЧЕТЕН  </w:t>
      </w:r>
      <w:r w:rsidR="008068CA" w:rsidRPr="001B1B62">
        <w:rPr>
          <w:rFonts w:eastAsia="Calibri"/>
          <w:b/>
          <w:sz w:val="28"/>
          <w:szCs w:val="28"/>
        </w:rPr>
        <w:t>ДОКЛАД</w:t>
      </w:r>
    </w:p>
    <w:p w:rsidR="008F1B9C" w:rsidRPr="001B1B62" w:rsidRDefault="008F1B9C" w:rsidP="00EB32F2">
      <w:pPr>
        <w:pStyle w:val="NormalWeb"/>
        <w:spacing w:before="0" w:beforeAutospacing="0" w:after="135" w:afterAutospacing="0" w:line="276" w:lineRule="auto"/>
        <w:jc w:val="center"/>
        <w:rPr>
          <w:rFonts w:eastAsia="Calibri"/>
          <w:b/>
          <w:sz w:val="28"/>
          <w:szCs w:val="28"/>
        </w:rPr>
      </w:pPr>
    </w:p>
    <w:p w:rsidR="00DA42FB" w:rsidRPr="001B1B62" w:rsidRDefault="0054594E" w:rsidP="00EB32F2">
      <w:pPr>
        <w:pStyle w:val="NormalWeb"/>
        <w:spacing w:before="0" w:beforeAutospacing="0" w:after="135" w:afterAutospacing="0" w:line="276" w:lineRule="auto"/>
        <w:jc w:val="center"/>
        <w:rPr>
          <w:rFonts w:eastAsia="Calibri"/>
          <w:b/>
          <w:sz w:val="28"/>
          <w:szCs w:val="28"/>
        </w:rPr>
      </w:pPr>
      <w:r w:rsidRPr="001B1B62">
        <w:rPr>
          <w:rFonts w:eastAsia="Calibri"/>
          <w:b/>
          <w:sz w:val="28"/>
          <w:szCs w:val="28"/>
        </w:rPr>
        <w:t>з</w:t>
      </w:r>
      <w:r w:rsidR="008068CA" w:rsidRPr="001B1B62">
        <w:rPr>
          <w:rFonts w:eastAsia="Calibri"/>
          <w:b/>
          <w:sz w:val="28"/>
          <w:szCs w:val="28"/>
        </w:rPr>
        <w:t xml:space="preserve">а дейността на Сдружение „Асоциация на прокурорите в България” за периода </w:t>
      </w:r>
      <w:r w:rsidR="00024AE1" w:rsidRPr="001B1B62">
        <w:rPr>
          <w:rFonts w:eastAsia="Calibri"/>
          <w:b/>
          <w:sz w:val="28"/>
          <w:szCs w:val="28"/>
        </w:rPr>
        <w:t>16.04.</w:t>
      </w:r>
      <w:r w:rsidR="0095168A">
        <w:rPr>
          <w:rFonts w:eastAsia="Calibri"/>
          <w:b/>
          <w:sz w:val="28"/>
          <w:szCs w:val="28"/>
        </w:rPr>
        <w:t>2016 г. - 30</w:t>
      </w:r>
      <w:r w:rsidR="00DA42FB" w:rsidRPr="001B1B62">
        <w:rPr>
          <w:rFonts w:eastAsia="Calibri"/>
          <w:b/>
          <w:sz w:val="28"/>
          <w:szCs w:val="28"/>
        </w:rPr>
        <w:t>.</w:t>
      </w:r>
      <w:r w:rsidR="0095168A">
        <w:rPr>
          <w:rFonts w:eastAsia="Calibri"/>
          <w:b/>
          <w:sz w:val="28"/>
          <w:szCs w:val="28"/>
        </w:rPr>
        <w:t>09</w:t>
      </w:r>
      <w:r w:rsidR="00DA42FB" w:rsidRPr="001B1B62">
        <w:rPr>
          <w:rFonts w:eastAsia="Calibri"/>
          <w:b/>
          <w:sz w:val="28"/>
          <w:szCs w:val="28"/>
        </w:rPr>
        <w:t>.201</w:t>
      </w:r>
      <w:r w:rsidR="0095168A">
        <w:rPr>
          <w:rFonts w:eastAsia="Calibri"/>
          <w:b/>
          <w:sz w:val="28"/>
          <w:szCs w:val="28"/>
        </w:rPr>
        <w:t>7 г.</w:t>
      </w:r>
      <w:r w:rsidR="00DA42FB" w:rsidRPr="001B1B62">
        <w:rPr>
          <w:rFonts w:eastAsia="Calibri"/>
          <w:b/>
          <w:sz w:val="28"/>
          <w:szCs w:val="28"/>
        </w:rPr>
        <w:t xml:space="preserve"> </w:t>
      </w:r>
    </w:p>
    <w:p w:rsidR="005E2E81" w:rsidRPr="001B1B62" w:rsidRDefault="005E2E81" w:rsidP="00EB32F2">
      <w:pPr>
        <w:pStyle w:val="NormalWeb"/>
        <w:spacing w:before="0" w:beforeAutospacing="0" w:after="135" w:afterAutospacing="0" w:line="276" w:lineRule="auto"/>
        <w:jc w:val="center"/>
        <w:rPr>
          <w:rFonts w:eastAsia="Calibri"/>
          <w:b/>
          <w:sz w:val="28"/>
          <w:szCs w:val="28"/>
        </w:rPr>
      </w:pPr>
    </w:p>
    <w:p w:rsidR="005E2E81" w:rsidRPr="001B1B62" w:rsidRDefault="005E2E81" w:rsidP="00EB32F2">
      <w:pPr>
        <w:pStyle w:val="NormalWeb"/>
        <w:spacing w:before="0" w:beforeAutospacing="0" w:after="135" w:afterAutospacing="0" w:line="276" w:lineRule="auto"/>
        <w:jc w:val="center"/>
        <w:rPr>
          <w:rFonts w:eastAsia="Calibri"/>
          <w:b/>
          <w:sz w:val="28"/>
          <w:szCs w:val="28"/>
        </w:rPr>
      </w:pPr>
      <w:r w:rsidRPr="001B1B62">
        <w:rPr>
          <w:rFonts w:eastAsia="Calibri"/>
          <w:b/>
          <w:sz w:val="28"/>
          <w:szCs w:val="28"/>
        </w:rPr>
        <w:t xml:space="preserve">Общо събрание на АПБ, 30.09.2017 </w:t>
      </w:r>
    </w:p>
    <w:p w:rsidR="00101BD1" w:rsidRPr="001B1B62" w:rsidRDefault="00101BD1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rFonts w:eastAsia="Calibri"/>
          <w:sz w:val="28"/>
          <w:szCs w:val="28"/>
        </w:rPr>
      </w:pPr>
    </w:p>
    <w:p w:rsidR="00DA42FB" w:rsidRPr="001B1B62" w:rsidRDefault="00DA42FB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rFonts w:eastAsia="Calibri"/>
          <w:sz w:val="28"/>
          <w:szCs w:val="28"/>
        </w:rPr>
      </w:pPr>
      <w:r w:rsidRPr="001B1B62">
        <w:rPr>
          <w:rFonts w:eastAsia="Calibri"/>
          <w:sz w:val="28"/>
          <w:szCs w:val="28"/>
        </w:rPr>
        <w:t>През 2016 година представители на Асоциация</w:t>
      </w:r>
      <w:r w:rsidR="00101BD1" w:rsidRPr="001B1B62">
        <w:rPr>
          <w:rFonts w:eastAsia="Calibri"/>
          <w:sz w:val="28"/>
          <w:szCs w:val="28"/>
        </w:rPr>
        <w:t>та</w:t>
      </w:r>
      <w:r w:rsidRPr="001B1B62">
        <w:rPr>
          <w:rFonts w:eastAsia="Calibri"/>
          <w:sz w:val="28"/>
          <w:szCs w:val="28"/>
        </w:rPr>
        <w:t xml:space="preserve"> на п</w:t>
      </w:r>
      <w:r w:rsidR="00D17103" w:rsidRPr="001B1B62">
        <w:rPr>
          <w:rFonts w:eastAsia="Calibri"/>
          <w:sz w:val="28"/>
          <w:szCs w:val="28"/>
        </w:rPr>
        <w:t>рокурорите в България участваха</w:t>
      </w:r>
      <w:r w:rsidR="0072294B">
        <w:rPr>
          <w:rFonts w:eastAsia="Calibri"/>
          <w:sz w:val="28"/>
          <w:szCs w:val="28"/>
        </w:rPr>
        <w:t xml:space="preserve"> активно</w:t>
      </w:r>
      <w:r w:rsidR="00D17103" w:rsidRPr="001B1B62">
        <w:rPr>
          <w:rFonts w:eastAsia="Calibri"/>
          <w:sz w:val="28"/>
          <w:szCs w:val="28"/>
        </w:rPr>
        <w:t xml:space="preserve"> </w:t>
      </w:r>
      <w:r w:rsidRPr="001B1B62">
        <w:rPr>
          <w:rFonts w:eastAsia="Calibri"/>
          <w:sz w:val="28"/>
          <w:szCs w:val="28"/>
        </w:rPr>
        <w:t>в дейността на Съвета по прилагане на актуализираната стратегия за продължаване на съдебната реформа</w:t>
      </w:r>
      <w:r w:rsidR="0072294B">
        <w:rPr>
          <w:rFonts w:eastAsia="Calibri"/>
          <w:sz w:val="28"/>
          <w:szCs w:val="28"/>
        </w:rPr>
        <w:t>. Съветът е създаден с ПМС № 3/</w:t>
      </w:r>
      <w:r w:rsidRPr="001B1B62">
        <w:rPr>
          <w:rFonts w:eastAsia="Calibri"/>
          <w:sz w:val="28"/>
          <w:szCs w:val="28"/>
        </w:rPr>
        <w:t>13.01.2016 г.</w:t>
      </w:r>
      <w:r w:rsidR="0072294B">
        <w:rPr>
          <w:rFonts w:eastAsia="Calibri"/>
          <w:sz w:val="28"/>
          <w:szCs w:val="28"/>
        </w:rPr>
        <w:t xml:space="preserve"> </w:t>
      </w:r>
      <w:r w:rsidRPr="001B1B62">
        <w:rPr>
          <w:rFonts w:eastAsia="Calibri"/>
          <w:sz w:val="28"/>
          <w:szCs w:val="28"/>
        </w:rPr>
        <w:t>с цел координация на изпълнението на съдебната реформа. При проведените общо о</w:t>
      </w:r>
      <w:r w:rsidR="00101BD1" w:rsidRPr="001B1B62">
        <w:rPr>
          <w:rFonts w:eastAsia="Calibri"/>
          <w:sz w:val="28"/>
          <w:szCs w:val="28"/>
        </w:rPr>
        <w:t xml:space="preserve">сем заседания </w:t>
      </w:r>
      <w:r w:rsidRPr="001B1B62">
        <w:rPr>
          <w:rFonts w:eastAsia="Calibri"/>
          <w:sz w:val="28"/>
          <w:szCs w:val="28"/>
        </w:rPr>
        <w:t>бяха обсъдени проектът на закона за изменение и допълнение на Закона за съдебната власт</w:t>
      </w:r>
      <w:r w:rsidR="006366F1" w:rsidRPr="001B1B62">
        <w:rPr>
          <w:rFonts w:eastAsia="Calibri"/>
          <w:sz w:val="28"/>
          <w:szCs w:val="28"/>
        </w:rPr>
        <w:t>, Наредбата за единните държавни изисквания за специалността „Право” и професионална квалификация „юрист” и др.</w:t>
      </w:r>
    </w:p>
    <w:p w:rsidR="00C72688" w:rsidRPr="001B1B62" w:rsidRDefault="00281E58" w:rsidP="00EB32F2">
      <w:pPr>
        <w:ind w:firstLine="708"/>
        <w:jc w:val="both"/>
        <w:rPr>
          <w:rFonts w:cs="Times New Roman"/>
          <w:szCs w:val="28"/>
          <w:shd w:val="clear" w:color="auto" w:fill="FFFFFF"/>
        </w:rPr>
      </w:pPr>
      <w:r w:rsidRPr="001B1B62">
        <w:rPr>
          <w:rFonts w:cs="Times New Roman"/>
          <w:szCs w:val="28"/>
          <w:shd w:val="clear" w:color="auto" w:fill="FFFFFF"/>
        </w:rPr>
        <w:t xml:space="preserve">За отчетния период представители на АПБ участваха активно и в дейността на работната група на Висшия съдебен съвет за подготовка на процедура по ЗОП за сключване на договор за застраховка на магистрати </w:t>
      </w:r>
      <w:r w:rsidR="0072294B">
        <w:rPr>
          <w:rFonts w:cs="Times New Roman"/>
          <w:szCs w:val="28"/>
          <w:shd w:val="clear" w:color="auto" w:fill="FFFFFF"/>
        </w:rPr>
        <w:t>и служители от</w:t>
      </w:r>
      <w:r w:rsidR="00D0238B" w:rsidRPr="001B1B62">
        <w:rPr>
          <w:rFonts w:cs="Times New Roman"/>
          <w:szCs w:val="28"/>
          <w:shd w:val="clear" w:color="auto" w:fill="FFFFFF"/>
        </w:rPr>
        <w:t xml:space="preserve"> съдебната власт. </w:t>
      </w:r>
      <w:r w:rsidR="00101BD1" w:rsidRPr="001B1B62">
        <w:rPr>
          <w:rFonts w:cs="Times New Roman"/>
          <w:szCs w:val="28"/>
          <w:shd w:val="clear" w:color="auto" w:fill="FFFFFF"/>
        </w:rPr>
        <w:t>Изразената от нас критика по повод непрозрачната процедура, предшествала сключването на настоящия договор за застраховка и изключително неблагоприят</w:t>
      </w:r>
      <w:r w:rsidR="00B44CBE">
        <w:rPr>
          <w:rFonts w:cs="Times New Roman"/>
          <w:szCs w:val="28"/>
          <w:shd w:val="clear" w:color="auto" w:fill="FFFFFF"/>
        </w:rPr>
        <w:t xml:space="preserve">ните клаузи </w:t>
      </w:r>
      <w:r w:rsidR="0072294B">
        <w:rPr>
          <w:rFonts w:cs="Times New Roman"/>
          <w:szCs w:val="28"/>
          <w:shd w:val="clear" w:color="auto" w:fill="FFFFFF"/>
        </w:rPr>
        <w:t>в него</w:t>
      </w:r>
      <w:r w:rsidR="00B44CBE">
        <w:rPr>
          <w:rFonts w:cs="Times New Roman"/>
          <w:szCs w:val="28"/>
          <w:shd w:val="clear" w:color="auto" w:fill="FFFFFF"/>
        </w:rPr>
        <w:t xml:space="preserve"> оказа своя</w:t>
      </w:r>
      <w:r w:rsidR="00B41C45" w:rsidRPr="001B1B62">
        <w:rPr>
          <w:rFonts w:cs="Times New Roman"/>
          <w:szCs w:val="28"/>
          <w:shd w:val="clear" w:color="auto" w:fill="FFFFFF"/>
        </w:rPr>
        <w:t xml:space="preserve"> е</w:t>
      </w:r>
      <w:r w:rsidR="00101BD1" w:rsidRPr="001B1B62">
        <w:rPr>
          <w:rFonts w:cs="Times New Roman"/>
          <w:szCs w:val="28"/>
          <w:shd w:val="clear" w:color="auto" w:fill="FFFFFF"/>
        </w:rPr>
        <w:t xml:space="preserve">фект. </w:t>
      </w:r>
      <w:r w:rsidR="00B41C45" w:rsidRPr="001B1B62">
        <w:rPr>
          <w:rFonts w:cs="Times New Roman"/>
          <w:szCs w:val="28"/>
          <w:shd w:val="clear" w:color="auto" w:fill="FFFFFF"/>
        </w:rPr>
        <w:t>За обсъжданията на</w:t>
      </w:r>
      <w:r w:rsidR="00B44CBE" w:rsidRPr="00B44CBE">
        <w:rPr>
          <w:rFonts w:cs="Times New Roman"/>
          <w:szCs w:val="28"/>
          <w:shd w:val="clear" w:color="auto" w:fill="FFFFFF"/>
        </w:rPr>
        <w:t xml:space="preserve"> </w:t>
      </w:r>
      <w:r w:rsidR="00B44CBE">
        <w:rPr>
          <w:rFonts w:cs="Times New Roman"/>
          <w:szCs w:val="28"/>
          <w:shd w:val="clear" w:color="auto" w:fill="FFFFFF"/>
        </w:rPr>
        <w:t xml:space="preserve">параметрите  на </w:t>
      </w:r>
      <w:r w:rsidR="001671AE" w:rsidRPr="001B1B62">
        <w:rPr>
          <w:rFonts w:cs="Times New Roman"/>
          <w:szCs w:val="28"/>
          <w:shd w:val="clear" w:color="auto" w:fill="FFFFFF"/>
        </w:rPr>
        <w:t>техническото задание на</w:t>
      </w:r>
      <w:r w:rsidR="00B41C45" w:rsidRPr="001B1B62">
        <w:rPr>
          <w:rFonts w:cs="Times New Roman"/>
          <w:szCs w:val="28"/>
          <w:shd w:val="clear" w:color="auto" w:fill="FFFFFF"/>
        </w:rPr>
        <w:t xml:space="preserve"> предстоящата обществена поръчка за сключване на </w:t>
      </w:r>
      <w:r w:rsidR="001671AE" w:rsidRPr="001B1B62">
        <w:rPr>
          <w:rFonts w:cs="Times New Roman"/>
          <w:szCs w:val="28"/>
          <w:shd w:val="clear" w:color="auto" w:fill="FFFFFF"/>
        </w:rPr>
        <w:t xml:space="preserve">следващия застрахователен договор </w:t>
      </w:r>
      <w:r w:rsidR="00B41C45" w:rsidRPr="001B1B62">
        <w:rPr>
          <w:rFonts w:cs="Times New Roman"/>
          <w:szCs w:val="28"/>
          <w:shd w:val="clear" w:color="auto" w:fill="FFFFFF"/>
        </w:rPr>
        <w:t xml:space="preserve">беше сформирана работна група, в която участваха и </w:t>
      </w:r>
      <w:r w:rsidR="001671AE" w:rsidRPr="001B1B62">
        <w:rPr>
          <w:rFonts w:cs="Times New Roman"/>
          <w:szCs w:val="28"/>
          <w:shd w:val="clear" w:color="auto" w:fill="FFFFFF"/>
        </w:rPr>
        <w:t xml:space="preserve">представители на съсловните организации. </w:t>
      </w:r>
      <w:r w:rsidR="001E2DFB" w:rsidRPr="001B1B62">
        <w:rPr>
          <w:rFonts w:cs="Times New Roman"/>
          <w:szCs w:val="28"/>
          <w:shd w:val="clear" w:color="auto" w:fill="FFFFFF"/>
        </w:rPr>
        <w:t>Отговорното отношение на чл</w:t>
      </w:r>
      <w:r w:rsidR="00B44CBE">
        <w:rPr>
          <w:rFonts w:cs="Times New Roman"/>
          <w:szCs w:val="28"/>
          <w:shd w:val="clear" w:color="auto" w:fill="FFFFFF"/>
        </w:rPr>
        <w:t xml:space="preserve">еновете на работната група за намиране на решения </w:t>
      </w:r>
      <w:r w:rsidR="0072294B">
        <w:rPr>
          <w:rFonts w:cs="Times New Roman"/>
          <w:szCs w:val="28"/>
          <w:shd w:val="clear" w:color="auto" w:fill="FFFFFF"/>
        </w:rPr>
        <w:t>по</w:t>
      </w:r>
      <w:r w:rsidR="00B44CBE">
        <w:rPr>
          <w:rFonts w:cs="Times New Roman"/>
          <w:szCs w:val="28"/>
          <w:shd w:val="clear" w:color="auto" w:fill="FFFFFF"/>
        </w:rPr>
        <w:t xml:space="preserve"> обсъжданите проблеми </w:t>
      </w:r>
      <w:r w:rsidR="001E2DFB" w:rsidRPr="001B1B62">
        <w:rPr>
          <w:rFonts w:cs="Times New Roman"/>
          <w:szCs w:val="28"/>
          <w:shd w:val="clear" w:color="auto" w:fill="FFFFFF"/>
        </w:rPr>
        <w:t>ни дава основание да</w:t>
      </w:r>
      <w:r w:rsidR="00B44CBE">
        <w:rPr>
          <w:rFonts w:cs="Times New Roman"/>
          <w:szCs w:val="28"/>
          <w:shd w:val="clear" w:color="auto" w:fill="FFFFFF"/>
        </w:rPr>
        <w:t xml:space="preserve"> изразим нашата увереност, че </w:t>
      </w:r>
      <w:r w:rsidR="001E2DFB" w:rsidRPr="001B1B62">
        <w:rPr>
          <w:rFonts w:cs="Times New Roman"/>
          <w:szCs w:val="28"/>
          <w:shd w:val="clear" w:color="auto" w:fill="FFFFFF"/>
        </w:rPr>
        <w:t>ще бъдат договорени по</w:t>
      </w:r>
      <w:r w:rsidR="0072294B">
        <w:rPr>
          <w:rFonts w:cs="Times New Roman"/>
          <w:szCs w:val="28"/>
          <w:shd w:val="clear" w:color="auto" w:fill="FFFFFF"/>
        </w:rPr>
        <w:t xml:space="preserve"> - благоприятни клаузи в </w:t>
      </w:r>
      <w:r w:rsidR="001E2DFB" w:rsidRPr="001B1B62">
        <w:rPr>
          <w:rFonts w:cs="Times New Roman"/>
          <w:szCs w:val="28"/>
          <w:shd w:val="clear" w:color="auto" w:fill="FFFFFF"/>
        </w:rPr>
        <w:t>новия застрахователен договор.</w:t>
      </w:r>
    </w:p>
    <w:p w:rsidR="00C3410A" w:rsidRPr="001B1B62" w:rsidRDefault="00B44CBE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През отчетния период п</w:t>
      </w:r>
      <w:r w:rsidR="00C72688" w:rsidRPr="001B1B62">
        <w:rPr>
          <w:sz w:val="28"/>
          <w:szCs w:val="28"/>
          <w:shd w:val="clear" w:color="auto" w:fill="FFFFFF"/>
        </w:rPr>
        <w:t>редставители на Асоциацията на п</w:t>
      </w:r>
      <w:r w:rsidR="0072294B">
        <w:rPr>
          <w:sz w:val="28"/>
          <w:szCs w:val="28"/>
          <w:shd w:val="clear" w:color="auto" w:fill="FFFFFF"/>
        </w:rPr>
        <w:t>рокурорите в България проведоха</w:t>
      </w:r>
      <w:r w:rsidR="00C72688" w:rsidRPr="001B1B62">
        <w:rPr>
          <w:sz w:val="28"/>
          <w:szCs w:val="28"/>
          <w:shd w:val="clear" w:color="auto" w:fill="FFFFFF"/>
        </w:rPr>
        <w:t xml:space="preserve"> срещи с представители на Европейската комисия по механизма за сътрудничество и проверка</w:t>
      </w:r>
      <w:r w:rsidR="0081721C" w:rsidRPr="001B1B62">
        <w:rPr>
          <w:sz w:val="28"/>
          <w:szCs w:val="28"/>
          <w:shd w:val="clear" w:color="auto" w:fill="FFFFFF"/>
        </w:rPr>
        <w:t xml:space="preserve">, както и с </w:t>
      </w:r>
      <w:r w:rsidR="00C72688" w:rsidRPr="001B1B62">
        <w:rPr>
          <w:sz w:val="28"/>
          <w:szCs w:val="28"/>
          <w:shd w:val="clear" w:color="auto" w:fill="FFFFFF"/>
        </w:rPr>
        <w:t xml:space="preserve">експертния екип, състоящ се от прокурори от страни от ЕС, на мисията за техническа помощ и анализ на ПРБ. </w:t>
      </w:r>
      <w:r w:rsidR="0081721C" w:rsidRPr="001B1B62">
        <w:rPr>
          <w:sz w:val="28"/>
          <w:szCs w:val="28"/>
          <w:shd w:val="clear" w:color="auto" w:fill="FFFFFF"/>
        </w:rPr>
        <w:t>На разговорите бяха обсъдени възникналите проблеми</w:t>
      </w:r>
      <w:r w:rsidR="00281E58" w:rsidRPr="001B1B62">
        <w:rPr>
          <w:sz w:val="28"/>
          <w:szCs w:val="28"/>
          <w:shd w:val="clear" w:color="auto" w:fill="FFFFFF"/>
        </w:rPr>
        <w:t xml:space="preserve"> във връзка с продължаващата реформа на съдебната система</w:t>
      </w:r>
      <w:r w:rsidR="0081721C" w:rsidRPr="001B1B62">
        <w:rPr>
          <w:sz w:val="28"/>
          <w:szCs w:val="28"/>
          <w:shd w:val="clear" w:color="auto" w:fill="FFFFFF"/>
        </w:rPr>
        <w:t>;</w:t>
      </w:r>
      <w:r w:rsidR="00281E58" w:rsidRPr="001B1B62">
        <w:rPr>
          <w:sz w:val="28"/>
          <w:szCs w:val="28"/>
          <w:shd w:val="clear" w:color="auto" w:fill="FFFFFF"/>
        </w:rPr>
        <w:t xml:space="preserve"> </w:t>
      </w:r>
      <w:r w:rsidR="0042373F" w:rsidRPr="001B1B62">
        <w:rPr>
          <w:sz w:val="28"/>
          <w:szCs w:val="28"/>
          <w:shd w:val="clear" w:color="auto" w:fill="FFFFFF"/>
        </w:rPr>
        <w:t xml:space="preserve">гласуваните през 2016 година промени в Закона за </w:t>
      </w:r>
      <w:r w:rsidR="0042373F" w:rsidRPr="001B1B62">
        <w:rPr>
          <w:sz w:val="28"/>
          <w:szCs w:val="28"/>
          <w:shd w:val="clear" w:color="auto" w:fill="FFFFFF"/>
        </w:rPr>
        <w:lastRenderedPageBreak/>
        <w:t>съдебнат</w:t>
      </w:r>
      <w:r w:rsidR="0081721C" w:rsidRPr="001B1B62">
        <w:rPr>
          <w:sz w:val="28"/>
          <w:szCs w:val="28"/>
          <w:shd w:val="clear" w:color="auto" w:fill="FFFFFF"/>
        </w:rPr>
        <w:t>а власт и новите положения при кариерното израстване и атестациите, рази</w:t>
      </w:r>
      <w:r w:rsidR="00D0238B" w:rsidRPr="001B1B62">
        <w:rPr>
          <w:sz w:val="28"/>
          <w:szCs w:val="28"/>
          <w:shd w:val="clear" w:color="auto" w:fill="FFFFFF"/>
        </w:rPr>
        <w:t>с</w:t>
      </w:r>
      <w:r w:rsidR="0081721C" w:rsidRPr="001B1B62">
        <w:rPr>
          <w:sz w:val="28"/>
          <w:szCs w:val="28"/>
          <w:shd w:val="clear" w:color="auto" w:fill="FFFFFF"/>
        </w:rPr>
        <w:t>квани бяха и необходимост</w:t>
      </w:r>
      <w:r w:rsidR="00D0238B" w:rsidRPr="001B1B62">
        <w:rPr>
          <w:sz w:val="28"/>
          <w:szCs w:val="28"/>
          <w:shd w:val="clear" w:color="auto" w:fill="FFFFFF"/>
        </w:rPr>
        <w:t xml:space="preserve">та </w:t>
      </w:r>
      <w:r w:rsidR="0081721C" w:rsidRPr="001B1B62">
        <w:rPr>
          <w:sz w:val="28"/>
          <w:szCs w:val="28"/>
          <w:shd w:val="clear" w:color="auto" w:fill="FFFFFF"/>
        </w:rPr>
        <w:t xml:space="preserve">от адекватно и </w:t>
      </w:r>
      <w:r w:rsidR="000D0A3C" w:rsidRPr="001B1B62">
        <w:rPr>
          <w:sz w:val="28"/>
          <w:szCs w:val="28"/>
          <w:shd w:val="clear" w:color="auto" w:fill="FFFFFF"/>
        </w:rPr>
        <w:t>модерно законодателство и</w:t>
      </w:r>
      <w:r w:rsidR="0081721C" w:rsidRPr="001B1B62">
        <w:rPr>
          <w:sz w:val="28"/>
          <w:szCs w:val="28"/>
          <w:shd w:val="clear" w:color="auto" w:fill="FFFFFF"/>
        </w:rPr>
        <w:t xml:space="preserve"> съответни</w:t>
      </w:r>
      <w:r w:rsidR="000D0A3C" w:rsidRPr="001B1B62">
        <w:rPr>
          <w:sz w:val="28"/>
          <w:szCs w:val="28"/>
          <w:shd w:val="clear" w:color="auto" w:fill="FFFFFF"/>
        </w:rPr>
        <w:t xml:space="preserve"> промени в </w:t>
      </w:r>
      <w:r w:rsidR="0042373F" w:rsidRPr="001B1B62">
        <w:rPr>
          <w:sz w:val="28"/>
          <w:szCs w:val="28"/>
          <w:shd w:val="clear" w:color="auto" w:fill="FFFFFF"/>
        </w:rPr>
        <w:t>НК и НПК</w:t>
      </w:r>
      <w:r w:rsidR="000D0A3C" w:rsidRPr="001B1B62">
        <w:rPr>
          <w:sz w:val="28"/>
          <w:szCs w:val="28"/>
          <w:shd w:val="clear" w:color="auto" w:fill="FFFFFF"/>
        </w:rPr>
        <w:t>,</w:t>
      </w:r>
      <w:r w:rsidR="0081721C" w:rsidRPr="001B1B62">
        <w:rPr>
          <w:sz w:val="28"/>
          <w:szCs w:val="28"/>
          <w:shd w:val="clear" w:color="auto" w:fill="FFFFFF"/>
        </w:rPr>
        <w:t xml:space="preserve"> гаранциите за запазване независимостта на магистратите и други. </w:t>
      </w:r>
    </w:p>
    <w:p w:rsidR="008F1B9C" w:rsidRPr="001B1B62" w:rsidRDefault="008F1B9C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FFFFF"/>
        </w:rPr>
        <w:t xml:space="preserve">Асоциацията на прокурорите в България </w:t>
      </w:r>
      <w:r w:rsidR="0042373F" w:rsidRPr="001B1B62">
        <w:rPr>
          <w:sz w:val="28"/>
          <w:szCs w:val="28"/>
          <w:shd w:val="clear" w:color="auto" w:fill="FFFFFF"/>
        </w:rPr>
        <w:t xml:space="preserve">активно </w:t>
      </w:r>
      <w:r w:rsidRPr="001B1B62">
        <w:rPr>
          <w:sz w:val="28"/>
          <w:szCs w:val="28"/>
          <w:shd w:val="clear" w:color="auto" w:fill="FFFFFF"/>
        </w:rPr>
        <w:t xml:space="preserve">участва </w:t>
      </w:r>
      <w:r w:rsidR="0072294B">
        <w:rPr>
          <w:sz w:val="28"/>
          <w:szCs w:val="28"/>
          <w:shd w:val="clear" w:color="auto" w:fill="FFFFFF"/>
        </w:rPr>
        <w:t xml:space="preserve">и </w:t>
      </w:r>
      <w:r w:rsidRPr="001B1B62">
        <w:rPr>
          <w:sz w:val="28"/>
          <w:szCs w:val="28"/>
          <w:shd w:val="clear" w:color="auto" w:fill="FFFFFF"/>
        </w:rPr>
        <w:t xml:space="preserve">в дейността на Гражданския съвет към Висшия съдебен съвет. </w:t>
      </w:r>
      <w:r w:rsidR="0081721C" w:rsidRPr="001B1B62">
        <w:rPr>
          <w:sz w:val="28"/>
          <w:szCs w:val="28"/>
          <w:shd w:val="clear" w:color="auto" w:fill="FFFFFF"/>
        </w:rPr>
        <w:t xml:space="preserve">В резултат от обсъжданията в рамките на проведените </w:t>
      </w:r>
      <w:r w:rsidR="000D0A3C" w:rsidRPr="001B1B62">
        <w:rPr>
          <w:sz w:val="28"/>
          <w:szCs w:val="28"/>
          <w:shd w:val="clear" w:color="auto" w:fill="FFFFFF"/>
        </w:rPr>
        <w:t>общо 16 заседан</w:t>
      </w:r>
      <w:r w:rsidR="0081721C" w:rsidRPr="001B1B62">
        <w:rPr>
          <w:sz w:val="28"/>
          <w:szCs w:val="28"/>
          <w:shd w:val="clear" w:color="auto" w:fill="FFFFFF"/>
        </w:rPr>
        <w:t xml:space="preserve">ия </w:t>
      </w:r>
      <w:r w:rsidR="000D0A3C" w:rsidRPr="001B1B62">
        <w:rPr>
          <w:sz w:val="28"/>
          <w:szCs w:val="28"/>
          <w:shd w:val="clear" w:color="auto" w:fill="FFFFFF"/>
        </w:rPr>
        <w:t xml:space="preserve">ГС </w:t>
      </w:r>
      <w:r w:rsidR="0072294B">
        <w:rPr>
          <w:sz w:val="28"/>
          <w:szCs w:val="28"/>
          <w:shd w:val="clear" w:color="auto" w:fill="FFFFFF"/>
        </w:rPr>
        <w:t>към</w:t>
      </w:r>
      <w:r w:rsidR="000D0A3C" w:rsidRPr="001B1B62">
        <w:rPr>
          <w:sz w:val="28"/>
          <w:szCs w:val="28"/>
          <w:shd w:val="clear" w:color="auto" w:fill="FFFFFF"/>
        </w:rPr>
        <w:t xml:space="preserve"> ВСС излезе с конкретни предложения и препоръки до ВСС по повод</w:t>
      </w:r>
      <w:r w:rsidR="001E2DFB" w:rsidRPr="001B1B62">
        <w:rPr>
          <w:sz w:val="28"/>
          <w:szCs w:val="28"/>
          <w:shd w:val="clear" w:color="auto" w:fill="FFFFFF"/>
        </w:rPr>
        <w:t xml:space="preserve"> актуални з</w:t>
      </w:r>
      <w:r w:rsidR="000D0A3C" w:rsidRPr="001B1B62">
        <w:rPr>
          <w:sz w:val="28"/>
          <w:szCs w:val="28"/>
          <w:shd w:val="clear" w:color="auto" w:fill="FFFFFF"/>
        </w:rPr>
        <w:t>а съдебната система п</w:t>
      </w:r>
      <w:r w:rsidR="006D54BC" w:rsidRPr="001B1B62">
        <w:rPr>
          <w:sz w:val="28"/>
          <w:szCs w:val="28"/>
          <w:shd w:val="clear" w:color="auto" w:fill="FFFFFF"/>
        </w:rPr>
        <w:t>роблеми – реформа на съдебната карта, застраховки на магистрати и служители, доклади на ЕК по Механиз</w:t>
      </w:r>
      <w:r w:rsidR="005E2E81" w:rsidRPr="001B1B62">
        <w:rPr>
          <w:sz w:val="28"/>
          <w:szCs w:val="28"/>
          <w:shd w:val="clear" w:color="auto" w:fill="FFFFFF"/>
        </w:rPr>
        <w:t>м</w:t>
      </w:r>
      <w:r w:rsidR="006D54BC" w:rsidRPr="001B1B62">
        <w:rPr>
          <w:sz w:val="28"/>
          <w:szCs w:val="28"/>
          <w:shd w:val="clear" w:color="auto" w:fill="FFFFFF"/>
        </w:rPr>
        <w:t>а за сътрудничество</w:t>
      </w:r>
      <w:r w:rsidR="005E2E81" w:rsidRPr="001B1B62">
        <w:rPr>
          <w:sz w:val="28"/>
          <w:szCs w:val="28"/>
          <w:shd w:val="clear" w:color="auto" w:fill="FFFFFF"/>
        </w:rPr>
        <w:t xml:space="preserve"> и проверка</w:t>
      </w:r>
      <w:r w:rsidR="0072294B">
        <w:rPr>
          <w:sz w:val="28"/>
          <w:szCs w:val="28"/>
          <w:shd w:val="clear" w:color="auto" w:fill="FFFFFF"/>
        </w:rPr>
        <w:t>, проекти на нормативни актове</w:t>
      </w:r>
      <w:r w:rsidR="005E2E81" w:rsidRPr="001B1B62">
        <w:rPr>
          <w:sz w:val="28"/>
          <w:szCs w:val="28"/>
          <w:shd w:val="clear" w:color="auto" w:fill="FFFFFF"/>
        </w:rPr>
        <w:t xml:space="preserve"> и други. </w:t>
      </w:r>
      <w:r w:rsidR="000D0A3C" w:rsidRPr="001B1B62">
        <w:rPr>
          <w:sz w:val="28"/>
          <w:szCs w:val="28"/>
          <w:shd w:val="clear" w:color="auto" w:fill="FFFFFF"/>
        </w:rPr>
        <w:t xml:space="preserve"> </w:t>
      </w:r>
    </w:p>
    <w:p w:rsidR="00D17103" w:rsidRPr="001B1B62" w:rsidRDefault="00D17103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5F5F5"/>
        </w:rPr>
      </w:pPr>
      <w:r w:rsidRPr="001B1B62">
        <w:rPr>
          <w:sz w:val="28"/>
          <w:szCs w:val="28"/>
          <w:shd w:val="clear" w:color="auto" w:fill="FFFFFF"/>
        </w:rPr>
        <w:t xml:space="preserve">През 2016 година приключи </w:t>
      </w:r>
      <w:r w:rsidR="001E300A" w:rsidRPr="001B1B62">
        <w:rPr>
          <w:sz w:val="28"/>
          <w:szCs w:val="28"/>
          <w:shd w:val="clear" w:color="auto" w:fill="FFFFFF"/>
        </w:rPr>
        <w:t>проекта на А</w:t>
      </w:r>
      <w:r w:rsidRPr="001B1B62">
        <w:rPr>
          <w:sz w:val="28"/>
          <w:szCs w:val="28"/>
          <w:shd w:val="clear" w:color="auto" w:fill="FFFFFF"/>
        </w:rPr>
        <w:t>ПБ „</w:t>
      </w:r>
      <w:r w:rsidR="001E300A" w:rsidRPr="001B1B62">
        <w:rPr>
          <w:sz w:val="28"/>
          <w:szCs w:val="28"/>
          <w:shd w:val="clear" w:color="auto" w:fill="F5F5F5"/>
        </w:rPr>
        <w:t>Повишаването на контрола и спазването на правилата, установени в законодателството за опазване на околната среда и управление на р</w:t>
      </w:r>
      <w:r w:rsidR="0072294B">
        <w:rPr>
          <w:sz w:val="28"/>
          <w:szCs w:val="28"/>
          <w:shd w:val="clear" w:color="auto" w:fill="F5F5F5"/>
        </w:rPr>
        <w:t>исковете”. В рамките на финалната част на проекта</w:t>
      </w:r>
      <w:r w:rsidRPr="001B1B62">
        <w:rPr>
          <w:sz w:val="28"/>
          <w:szCs w:val="28"/>
          <w:shd w:val="clear" w:color="auto" w:fill="F5F5F5"/>
        </w:rPr>
        <w:t xml:space="preserve">: </w:t>
      </w:r>
    </w:p>
    <w:p w:rsidR="00D17103" w:rsidRPr="001B1B62" w:rsidRDefault="00D17103" w:rsidP="00EB32F2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708"/>
        <w:jc w:val="both"/>
        <w:rPr>
          <w:sz w:val="28"/>
          <w:szCs w:val="28"/>
          <w:shd w:val="clear" w:color="auto" w:fill="F5F5F5"/>
        </w:rPr>
      </w:pPr>
      <w:r w:rsidRPr="001B1B62">
        <w:rPr>
          <w:sz w:val="28"/>
          <w:szCs w:val="28"/>
          <w:shd w:val="clear" w:color="auto" w:fill="F5F5F5"/>
        </w:rPr>
        <w:t>излезе от печат ръководство „Опазване на околната среда”</w:t>
      </w:r>
      <w:r w:rsidR="0072294B">
        <w:rPr>
          <w:sz w:val="28"/>
          <w:szCs w:val="28"/>
          <w:shd w:val="clear" w:color="auto" w:fill="F5F5F5"/>
        </w:rPr>
        <w:t>, което беше предоставено на всички прокурори</w:t>
      </w:r>
      <w:r w:rsidRPr="001B1B62">
        <w:rPr>
          <w:sz w:val="28"/>
          <w:szCs w:val="28"/>
          <w:shd w:val="clear" w:color="auto" w:fill="F5F5F5"/>
        </w:rPr>
        <w:t>;</w:t>
      </w:r>
    </w:p>
    <w:p w:rsidR="00D17103" w:rsidRPr="001B1B62" w:rsidRDefault="006D54BC" w:rsidP="00EB32F2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708"/>
        <w:jc w:val="both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5F5F5"/>
        </w:rPr>
        <w:t xml:space="preserve"> беше проведено </w:t>
      </w:r>
      <w:r w:rsidR="00D17103" w:rsidRPr="001B1B62">
        <w:rPr>
          <w:sz w:val="28"/>
          <w:szCs w:val="28"/>
          <w:shd w:val="clear" w:color="auto" w:fill="F5F5F5"/>
        </w:rPr>
        <w:t xml:space="preserve"> залесяване в м</w:t>
      </w:r>
      <w:r w:rsidR="0072294B">
        <w:rPr>
          <w:sz w:val="28"/>
          <w:szCs w:val="28"/>
          <w:shd w:val="clear" w:color="auto" w:fill="F5F5F5"/>
        </w:rPr>
        <w:t xml:space="preserve">естността </w:t>
      </w:r>
      <w:r w:rsidR="00D17103" w:rsidRPr="001B1B62">
        <w:rPr>
          <w:sz w:val="28"/>
          <w:szCs w:val="28"/>
          <w:shd w:val="clear" w:color="auto" w:fill="FFFFFF"/>
        </w:rPr>
        <w:t>”Офелиите” в природен парк Витоша, където прокурори от цялата страна засадиха 200 фиданки от смърч. Мястото е съобразено с лесоустройствени план, като се цели да бъдат възстановени пораженията, нанесени преди години от корояда. Мероприятието беше широко от</w:t>
      </w:r>
      <w:r w:rsidR="0072294B">
        <w:rPr>
          <w:sz w:val="28"/>
          <w:szCs w:val="28"/>
          <w:shd w:val="clear" w:color="auto" w:fill="FFFFFF"/>
        </w:rPr>
        <w:t>разено в медиите;</w:t>
      </w:r>
      <w:r w:rsidR="00D17103" w:rsidRPr="001B1B62">
        <w:rPr>
          <w:sz w:val="28"/>
          <w:szCs w:val="28"/>
          <w:shd w:val="clear" w:color="auto" w:fill="FFFFFF"/>
        </w:rPr>
        <w:t xml:space="preserve"> </w:t>
      </w:r>
    </w:p>
    <w:p w:rsidR="00D17103" w:rsidRPr="001B1B62" w:rsidRDefault="00D17103" w:rsidP="00EB32F2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708"/>
        <w:jc w:val="both"/>
        <w:rPr>
          <w:sz w:val="28"/>
          <w:szCs w:val="28"/>
          <w:shd w:val="clear" w:color="auto" w:fill="F5F5F5"/>
        </w:rPr>
      </w:pPr>
      <w:r w:rsidRPr="001B1B62">
        <w:rPr>
          <w:sz w:val="28"/>
          <w:szCs w:val="28"/>
          <w:shd w:val="clear" w:color="auto" w:fill="F5F5F5"/>
        </w:rPr>
        <w:t>беше организирана Кръгла маса на тема „Проблеми на наказателно – правната защита на околната среда”;</w:t>
      </w:r>
    </w:p>
    <w:p w:rsidR="00D17103" w:rsidRPr="001B1B62" w:rsidRDefault="00D17103" w:rsidP="00EB32F2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708"/>
        <w:jc w:val="both"/>
        <w:rPr>
          <w:sz w:val="28"/>
          <w:szCs w:val="28"/>
          <w:shd w:val="clear" w:color="auto" w:fill="F5F5F5"/>
        </w:rPr>
      </w:pPr>
      <w:r w:rsidRPr="001B1B62">
        <w:rPr>
          <w:sz w:val="28"/>
          <w:szCs w:val="28"/>
          <w:shd w:val="clear" w:color="auto" w:fill="F5F5F5"/>
        </w:rPr>
        <w:t>в</w:t>
      </w:r>
      <w:r w:rsidR="00A20CAF" w:rsidRPr="001B1B62">
        <w:rPr>
          <w:sz w:val="28"/>
          <w:szCs w:val="28"/>
          <w:shd w:val="clear" w:color="auto" w:fill="F5F5F5"/>
        </w:rPr>
        <w:t xml:space="preserve">  сайта на проекта беше публикувано изсл</w:t>
      </w:r>
      <w:r w:rsidR="0072294B">
        <w:rPr>
          <w:sz w:val="28"/>
          <w:szCs w:val="28"/>
          <w:shd w:val="clear" w:color="auto" w:fill="F5F5F5"/>
        </w:rPr>
        <w:t xml:space="preserve">едването на д-р Ива Пушкарова - </w:t>
      </w:r>
      <w:r w:rsidR="00A20CAF" w:rsidRPr="001B1B62">
        <w:rPr>
          <w:sz w:val="28"/>
          <w:szCs w:val="28"/>
          <w:shd w:val="clear" w:color="auto" w:fill="F5F5F5"/>
        </w:rPr>
        <w:t>Горчева „Някои въпроси на наказателно правната защита на приро</w:t>
      </w:r>
      <w:r w:rsidRPr="001B1B62">
        <w:rPr>
          <w:sz w:val="28"/>
          <w:szCs w:val="28"/>
          <w:shd w:val="clear" w:color="auto" w:fill="F5F5F5"/>
        </w:rPr>
        <w:t>дата</w:t>
      </w:r>
      <w:r w:rsidR="0072294B">
        <w:rPr>
          <w:sz w:val="28"/>
          <w:szCs w:val="28"/>
          <w:shd w:val="clear" w:color="auto" w:fill="F5F5F5"/>
        </w:rPr>
        <w:t>.</w:t>
      </w:r>
      <w:r w:rsidRPr="001B1B62">
        <w:rPr>
          <w:sz w:val="28"/>
          <w:szCs w:val="28"/>
          <w:shd w:val="clear" w:color="auto" w:fill="F5F5F5"/>
        </w:rPr>
        <w:t xml:space="preserve"> </w:t>
      </w:r>
    </w:p>
    <w:p w:rsidR="001A7EB3" w:rsidRPr="001B1B62" w:rsidRDefault="00A20CAF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5F5F5"/>
        </w:rPr>
      </w:pPr>
      <w:r w:rsidRPr="001B1B62">
        <w:rPr>
          <w:sz w:val="28"/>
          <w:szCs w:val="28"/>
          <w:shd w:val="clear" w:color="auto" w:fill="FFFFFF"/>
        </w:rPr>
        <w:t>Дейността на Асоциацията по проекта беше отчетена положително в Доклада на Европейската комисия за България относно изпълнението на политиките на ЕС в областта на околната среда за 2016</w:t>
      </w:r>
      <w:r w:rsidR="0072294B">
        <w:rPr>
          <w:sz w:val="28"/>
          <w:szCs w:val="28"/>
          <w:shd w:val="clear" w:color="auto" w:fill="FFFFFF"/>
        </w:rPr>
        <w:t xml:space="preserve"> година</w:t>
      </w:r>
      <w:r w:rsidRPr="001B1B62">
        <w:rPr>
          <w:sz w:val="28"/>
          <w:szCs w:val="28"/>
          <w:shd w:val="clear" w:color="auto" w:fill="FFFFFF"/>
        </w:rPr>
        <w:t>.   Проектът на АПБ е оценен като „успешен“ и е посочен като положителен пример „към съобразеното с риска осигуряване на спазването на правните задължения”.</w:t>
      </w:r>
      <w:r w:rsidR="001E300A" w:rsidRPr="001B1B62">
        <w:rPr>
          <w:sz w:val="28"/>
          <w:szCs w:val="28"/>
          <w:shd w:val="clear" w:color="auto" w:fill="F5F5F5"/>
        </w:rPr>
        <w:t xml:space="preserve"> </w:t>
      </w:r>
    </w:p>
    <w:p w:rsidR="000D0A3C" w:rsidRPr="001B1B62" w:rsidRDefault="000D0A3C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5F5F5"/>
        </w:rPr>
      </w:pPr>
      <w:r w:rsidRPr="00EB32F2">
        <w:rPr>
          <w:sz w:val="28"/>
          <w:szCs w:val="28"/>
        </w:rPr>
        <w:t>В тази връзка изразяваме благодарност към РП – К</w:t>
      </w:r>
      <w:r w:rsidR="001E2DFB" w:rsidRPr="00EB32F2">
        <w:rPr>
          <w:sz w:val="28"/>
          <w:szCs w:val="28"/>
        </w:rPr>
        <w:t>отел и към г-н Камен Господинов</w:t>
      </w:r>
      <w:r w:rsidR="00162A13" w:rsidRPr="00EB32F2">
        <w:rPr>
          <w:sz w:val="28"/>
          <w:szCs w:val="28"/>
        </w:rPr>
        <w:t>, който сега е прокурор в Сп</w:t>
      </w:r>
      <w:r w:rsidR="003100EC" w:rsidRPr="00EB32F2">
        <w:rPr>
          <w:sz w:val="28"/>
          <w:szCs w:val="28"/>
        </w:rPr>
        <w:t>ециализираната прокуратура</w:t>
      </w:r>
      <w:r w:rsidR="00162A13" w:rsidRPr="00EB32F2">
        <w:rPr>
          <w:sz w:val="28"/>
          <w:szCs w:val="28"/>
        </w:rPr>
        <w:t xml:space="preserve">, </w:t>
      </w:r>
      <w:r w:rsidR="006D54BC" w:rsidRPr="00EB32F2">
        <w:rPr>
          <w:sz w:val="28"/>
          <w:szCs w:val="28"/>
        </w:rPr>
        <w:t xml:space="preserve"> за организацията на мероприятието по залес</w:t>
      </w:r>
      <w:r w:rsidR="005E2E81" w:rsidRPr="00EB32F2">
        <w:rPr>
          <w:sz w:val="28"/>
          <w:szCs w:val="28"/>
        </w:rPr>
        <w:t>я</w:t>
      </w:r>
      <w:r w:rsidR="006D54BC" w:rsidRPr="00EB32F2">
        <w:rPr>
          <w:sz w:val="28"/>
          <w:szCs w:val="28"/>
        </w:rPr>
        <w:t>ване с</w:t>
      </w:r>
      <w:r w:rsidR="006D54BC" w:rsidRPr="001B1B62">
        <w:rPr>
          <w:sz w:val="28"/>
          <w:szCs w:val="28"/>
          <w:shd w:val="clear" w:color="auto" w:fill="FFFFFF"/>
        </w:rPr>
        <w:t xml:space="preserve"> </w:t>
      </w:r>
      <w:r w:rsidR="006D54BC" w:rsidRPr="001B1B62">
        <w:rPr>
          <w:sz w:val="28"/>
          <w:szCs w:val="28"/>
          <w:shd w:val="clear" w:color="auto" w:fill="FFFFFF"/>
        </w:rPr>
        <w:lastRenderedPageBreak/>
        <w:t xml:space="preserve">широколистни фиданки в </w:t>
      </w:r>
      <w:r w:rsidR="00857515" w:rsidRPr="00D63C0F">
        <w:rPr>
          <w:sz w:val="28"/>
          <w:szCs w:val="28"/>
        </w:rPr>
        <w:t>местността „Табията“</w:t>
      </w:r>
      <w:r w:rsidR="00857515">
        <w:rPr>
          <w:sz w:val="28"/>
          <w:szCs w:val="28"/>
        </w:rPr>
        <w:t>,</w:t>
      </w:r>
      <w:r w:rsidR="00857515" w:rsidRPr="00D63C0F">
        <w:rPr>
          <w:sz w:val="28"/>
          <w:szCs w:val="28"/>
        </w:rPr>
        <w:t xml:space="preserve"> в землището на град Котел</w:t>
      </w:r>
      <w:r w:rsidR="006D54BC" w:rsidRPr="001B1B62">
        <w:rPr>
          <w:sz w:val="28"/>
          <w:szCs w:val="28"/>
          <w:shd w:val="clear" w:color="auto" w:fill="FFFFFF"/>
        </w:rPr>
        <w:t xml:space="preserve">, с което </w:t>
      </w:r>
      <w:r w:rsidR="003100EC" w:rsidRPr="001B1B62">
        <w:rPr>
          <w:sz w:val="28"/>
          <w:szCs w:val="28"/>
          <w:shd w:val="clear" w:color="auto" w:fill="FFFFFF"/>
        </w:rPr>
        <w:t xml:space="preserve">беше продължена </w:t>
      </w:r>
      <w:r w:rsidR="006D54BC" w:rsidRPr="001B1B62">
        <w:rPr>
          <w:sz w:val="28"/>
          <w:szCs w:val="28"/>
          <w:shd w:val="clear" w:color="auto" w:fill="FFFFFF"/>
        </w:rPr>
        <w:t>инициативата на АП</w:t>
      </w:r>
      <w:r w:rsidR="005E2E81" w:rsidRPr="001B1B62">
        <w:rPr>
          <w:sz w:val="28"/>
          <w:szCs w:val="28"/>
          <w:shd w:val="clear" w:color="auto" w:fill="FFFFFF"/>
        </w:rPr>
        <w:t>Б</w:t>
      </w:r>
      <w:r w:rsidR="006D54BC" w:rsidRPr="001B1B62">
        <w:rPr>
          <w:sz w:val="28"/>
          <w:szCs w:val="28"/>
          <w:shd w:val="clear" w:color="auto" w:fill="FFFFFF"/>
        </w:rPr>
        <w:t xml:space="preserve"> „Засади дърво</w:t>
      </w:r>
      <w:r w:rsidR="005E2E81" w:rsidRPr="001B1B62">
        <w:rPr>
          <w:sz w:val="28"/>
          <w:szCs w:val="28"/>
          <w:shd w:val="clear" w:color="auto" w:fill="FFFFFF"/>
        </w:rPr>
        <w:t>!</w:t>
      </w:r>
      <w:r w:rsidR="006D54BC" w:rsidRPr="001B1B62">
        <w:rPr>
          <w:sz w:val="28"/>
          <w:szCs w:val="28"/>
          <w:shd w:val="clear" w:color="auto" w:fill="FFFFFF"/>
        </w:rPr>
        <w:t>“.</w:t>
      </w:r>
      <w:r w:rsidR="0072294B">
        <w:rPr>
          <w:sz w:val="28"/>
          <w:szCs w:val="28"/>
          <w:shd w:val="clear" w:color="auto" w:fill="FFFFFF"/>
        </w:rPr>
        <w:t xml:space="preserve"> </w:t>
      </w:r>
      <w:r w:rsidR="00857515">
        <w:rPr>
          <w:sz w:val="28"/>
          <w:szCs w:val="28"/>
          <w:shd w:val="clear" w:color="auto" w:fill="FFFFFF"/>
        </w:rPr>
        <w:t xml:space="preserve">То беше осъществено </w:t>
      </w:r>
      <w:r w:rsidR="00857515" w:rsidRPr="00857515">
        <w:rPr>
          <w:sz w:val="28"/>
          <w:szCs w:val="28"/>
          <w:shd w:val="clear" w:color="auto" w:fill="FFFFFF"/>
        </w:rPr>
        <w:t>с подкрепата на Държавно горско стопанство град Котел и община Котел</w:t>
      </w:r>
      <w:r w:rsidR="00857515">
        <w:rPr>
          <w:sz w:val="28"/>
          <w:szCs w:val="28"/>
          <w:shd w:val="clear" w:color="auto" w:fill="FFFFFF"/>
        </w:rPr>
        <w:t xml:space="preserve">, като в него се включиха 40 прокурори от цялата страна и </w:t>
      </w:r>
      <w:r w:rsidR="00857515" w:rsidRPr="00857515">
        <w:rPr>
          <w:sz w:val="28"/>
          <w:szCs w:val="28"/>
          <w:shd w:val="clear" w:color="auto" w:fill="FFFFFF"/>
        </w:rPr>
        <w:t xml:space="preserve">на </w:t>
      </w:r>
      <w:r w:rsidR="00857515">
        <w:rPr>
          <w:sz w:val="28"/>
          <w:szCs w:val="28"/>
          <w:shd w:val="clear" w:color="auto" w:fill="FFFFFF"/>
        </w:rPr>
        <w:t xml:space="preserve">площ от </w:t>
      </w:r>
      <w:r w:rsidR="00857515" w:rsidRPr="00857515">
        <w:rPr>
          <w:sz w:val="28"/>
          <w:szCs w:val="28"/>
          <w:shd w:val="clear" w:color="auto" w:fill="FFFFFF"/>
        </w:rPr>
        <w:t>3 декара</w:t>
      </w:r>
      <w:r w:rsidR="00857515">
        <w:rPr>
          <w:sz w:val="28"/>
          <w:szCs w:val="28"/>
          <w:shd w:val="clear" w:color="auto" w:fill="FFFFFF"/>
        </w:rPr>
        <w:t xml:space="preserve"> бяха засадени </w:t>
      </w:r>
      <w:r w:rsidR="00857515" w:rsidRPr="00857515">
        <w:rPr>
          <w:sz w:val="28"/>
          <w:szCs w:val="28"/>
          <w:shd w:val="clear" w:color="auto" w:fill="FFFFFF"/>
        </w:rPr>
        <w:t>1000 фиданки от различни дървесни видове, които са характерни за района  -  черен бор, кедър и дъб-  Благун.</w:t>
      </w:r>
      <w:r w:rsidR="006D54BC" w:rsidRPr="001B1B62">
        <w:rPr>
          <w:sz w:val="28"/>
          <w:szCs w:val="28"/>
          <w:shd w:val="clear" w:color="auto" w:fill="FFFFFF"/>
        </w:rPr>
        <w:t xml:space="preserve"> </w:t>
      </w:r>
    </w:p>
    <w:p w:rsidR="00277921" w:rsidRPr="00807AA9" w:rsidRDefault="00277921" w:rsidP="00807AA9">
      <w:pPr>
        <w:pStyle w:val="NormalWeb"/>
        <w:spacing w:before="0" w:beforeAutospacing="0" w:after="135" w:afterAutospacing="0" w:line="276" w:lineRule="auto"/>
        <w:jc w:val="both"/>
        <w:rPr>
          <w:sz w:val="28"/>
          <w:szCs w:val="28"/>
          <w:shd w:val="clear" w:color="auto" w:fill="F5F5F5"/>
        </w:rPr>
      </w:pPr>
      <w:r w:rsidRPr="001B1B62">
        <w:rPr>
          <w:sz w:val="28"/>
          <w:szCs w:val="28"/>
          <w:shd w:val="clear" w:color="auto" w:fill="F5F5F5"/>
        </w:rPr>
        <w:tab/>
      </w:r>
      <w:r w:rsidRPr="00807AA9">
        <w:rPr>
          <w:sz w:val="28"/>
          <w:szCs w:val="28"/>
          <w:shd w:val="clear" w:color="auto" w:fill="F5F5F5"/>
        </w:rPr>
        <w:t xml:space="preserve">През 2016 година АПБ участва в </w:t>
      </w:r>
      <w:r w:rsidR="005E2E81" w:rsidRPr="00807AA9">
        <w:rPr>
          <w:sz w:val="28"/>
          <w:szCs w:val="28"/>
          <w:shd w:val="clear" w:color="auto" w:fill="F5F5F5"/>
        </w:rPr>
        <w:t xml:space="preserve">мероприятието под наслов  </w:t>
      </w:r>
      <w:r w:rsidRPr="00807AA9">
        <w:rPr>
          <w:sz w:val="28"/>
          <w:szCs w:val="28"/>
          <w:shd w:val="clear" w:color="auto" w:fill="F5F5F5"/>
        </w:rPr>
        <w:t xml:space="preserve">„Подари книга на затворническата библиотека“ на Владимир Николов – </w:t>
      </w:r>
      <w:r w:rsidR="005E2E81" w:rsidRPr="00807AA9">
        <w:rPr>
          <w:sz w:val="28"/>
          <w:szCs w:val="28"/>
          <w:shd w:val="clear" w:color="auto" w:fill="F5F5F5"/>
        </w:rPr>
        <w:t>член на УС на АПБ. Н</w:t>
      </w:r>
      <w:r w:rsidRPr="00807AA9">
        <w:rPr>
          <w:sz w:val="28"/>
          <w:szCs w:val="28"/>
          <w:shd w:val="clear" w:color="auto" w:fill="F5F5F5"/>
        </w:rPr>
        <w:t>а Затвора –</w:t>
      </w:r>
      <w:r w:rsidR="006D54BC" w:rsidRPr="00807AA9">
        <w:rPr>
          <w:sz w:val="28"/>
          <w:szCs w:val="28"/>
          <w:shd w:val="clear" w:color="auto" w:fill="F5F5F5"/>
        </w:rPr>
        <w:t>П</w:t>
      </w:r>
      <w:r w:rsidRPr="00807AA9">
        <w:rPr>
          <w:sz w:val="28"/>
          <w:szCs w:val="28"/>
          <w:shd w:val="clear" w:color="auto" w:fill="F5F5F5"/>
        </w:rPr>
        <w:t xml:space="preserve">левен бяха дарени 190 книги с различна жанрова насоченост. </w:t>
      </w:r>
    </w:p>
    <w:p w:rsidR="005C2F67" w:rsidRPr="001B1B62" w:rsidRDefault="005C2F67" w:rsidP="00807AA9">
      <w:pPr>
        <w:pStyle w:val="NormalWeb"/>
        <w:shd w:val="clear" w:color="auto" w:fill="FFFFFF" w:themeFill="background1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5F5F5"/>
        </w:rPr>
      </w:pPr>
      <w:r w:rsidRPr="00807AA9">
        <w:rPr>
          <w:sz w:val="28"/>
          <w:szCs w:val="28"/>
          <w:shd w:val="clear" w:color="auto" w:fill="F5F5F5"/>
        </w:rPr>
        <w:t>СТАНОВИЩА :</w:t>
      </w:r>
      <w:r w:rsidRPr="001B1B62">
        <w:rPr>
          <w:sz w:val="28"/>
          <w:szCs w:val="28"/>
          <w:shd w:val="clear" w:color="auto" w:fill="F5F5F5"/>
        </w:rPr>
        <w:t xml:space="preserve"> </w:t>
      </w:r>
    </w:p>
    <w:p w:rsidR="006366F1" w:rsidRPr="001B1B62" w:rsidRDefault="008F1B9C" w:rsidP="00EB32F2">
      <w:pPr>
        <w:pStyle w:val="NormalWeb"/>
        <w:spacing w:before="0" w:beforeAutospacing="0" w:after="135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5F5F5"/>
        </w:rPr>
        <w:t xml:space="preserve"> </w:t>
      </w:r>
      <w:r w:rsidRPr="001B1B62">
        <w:rPr>
          <w:sz w:val="28"/>
          <w:szCs w:val="28"/>
          <w:shd w:val="clear" w:color="auto" w:fill="F5F5F5"/>
        </w:rPr>
        <w:tab/>
      </w:r>
      <w:r w:rsidRPr="001B1B62">
        <w:rPr>
          <w:sz w:val="28"/>
          <w:szCs w:val="28"/>
          <w:shd w:val="clear" w:color="auto" w:fill="FFFFFF"/>
        </w:rPr>
        <w:t xml:space="preserve">През 2016 година  Асоциацията на прокурорите в България, в </w:t>
      </w:r>
      <w:r w:rsidR="001E300A" w:rsidRPr="001B1B62">
        <w:rPr>
          <w:sz w:val="28"/>
          <w:szCs w:val="28"/>
          <w:shd w:val="clear" w:color="auto" w:fill="FFFFFF"/>
        </w:rPr>
        <w:t xml:space="preserve"> съвместно становище със Съюза на съдиите в България </w:t>
      </w:r>
      <w:r w:rsidRPr="001B1B62">
        <w:rPr>
          <w:sz w:val="28"/>
          <w:szCs w:val="28"/>
          <w:shd w:val="clear" w:color="auto" w:fill="FFFFFF"/>
        </w:rPr>
        <w:t>и Българска съдийска асоциация, се противопостави на проектопредложението в З</w:t>
      </w:r>
      <w:r w:rsidR="001E300A" w:rsidRPr="001B1B62">
        <w:rPr>
          <w:sz w:val="28"/>
          <w:szCs w:val="28"/>
          <w:shd w:val="clear" w:color="auto" w:fill="FFFFFF"/>
        </w:rPr>
        <w:t xml:space="preserve">ИДЗСВ, създаващо задължение за магистратите за деклариране на членствено правоотношение в професионалните магистратски организации. </w:t>
      </w:r>
      <w:r w:rsidR="001E2DFB" w:rsidRPr="001B1B62">
        <w:rPr>
          <w:sz w:val="28"/>
          <w:szCs w:val="28"/>
          <w:shd w:val="clear" w:color="auto" w:fill="FFFFFF"/>
        </w:rPr>
        <w:t>Продължихме да застъпваме изразената от нас позиция и през 2017 г</w:t>
      </w:r>
      <w:r w:rsidR="00C321E3">
        <w:rPr>
          <w:sz w:val="28"/>
          <w:szCs w:val="28"/>
          <w:shd w:val="clear" w:color="auto" w:fill="FFFFFF"/>
        </w:rPr>
        <w:t>одина</w:t>
      </w:r>
      <w:r w:rsidR="001E2DFB" w:rsidRPr="001B1B62">
        <w:rPr>
          <w:sz w:val="28"/>
          <w:szCs w:val="28"/>
          <w:shd w:val="clear" w:color="auto" w:fill="FFFFFF"/>
        </w:rPr>
        <w:t xml:space="preserve">, когато оспорените промени в Закона за съдебната власт бяха приети. </w:t>
      </w:r>
    </w:p>
    <w:p w:rsidR="008F1B9C" w:rsidRPr="001B1B62" w:rsidRDefault="008F1B9C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b/>
          <w:bCs/>
          <w:sz w:val="28"/>
          <w:szCs w:val="28"/>
          <w:u w:val="single"/>
        </w:rPr>
      </w:pPr>
      <w:r w:rsidRPr="001B1B62">
        <w:rPr>
          <w:sz w:val="28"/>
          <w:szCs w:val="28"/>
          <w:shd w:val="clear" w:color="auto" w:fill="FFFFFF"/>
        </w:rPr>
        <w:t xml:space="preserve">През </w:t>
      </w:r>
      <w:r w:rsidR="00277921" w:rsidRPr="001B1B62">
        <w:rPr>
          <w:sz w:val="28"/>
          <w:szCs w:val="28"/>
          <w:shd w:val="clear" w:color="auto" w:fill="FFFFFF"/>
        </w:rPr>
        <w:t>2</w:t>
      </w:r>
      <w:r w:rsidRPr="001B1B62">
        <w:rPr>
          <w:sz w:val="28"/>
          <w:szCs w:val="28"/>
          <w:shd w:val="clear" w:color="auto" w:fill="FFFFFF"/>
        </w:rPr>
        <w:t xml:space="preserve">016 година Управителния съвет на </w:t>
      </w:r>
      <w:r w:rsidR="003540B5" w:rsidRPr="001B1B62">
        <w:rPr>
          <w:sz w:val="28"/>
          <w:szCs w:val="28"/>
          <w:shd w:val="clear" w:color="auto" w:fill="FFFFFF"/>
        </w:rPr>
        <w:t xml:space="preserve">Асоциацията на прокурорите в България </w:t>
      </w:r>
      <w:r w:rsidRPr="001B1B62">
        <w:rPr>
          <w:sz w:val="28"/>
          <w:szCs w:val="28"/>
          <w:shd w:val="clear" w:color="auto" w:fill="FFFFFF"/>
        </w:rPr>
        <w:t xml:space="preserve">изрази своето становище </w:t>
      </w:r>
      <w:r w:rsidR="003540B5" w:rsidRPr="001B1B62">
        <w:rPr>
          <w:sz w:val="28"/>
          <w:szCs w:val="28"/>
          <w:shd w:val="clear" w:color="auto" w:fill="FFFFFF"/>
        </w:rPr>
        <w:t>до Министъра н</w:t>
      </w:r>
      <w:r w:rsidR="00D17103" w:rsidRPr="001B1B62">
        <w:rPr>
          <w:sz w:val="28"/>
          <w:szCs w:val="28"/>
          <w:shd w:val="clear" w:color="auto" w:fill="FFFFFF"/>
        </w:rPr>
        <w:t>а правосъдието относно  проекта</w:t>
      </w:r>
      <w:r w:rsidR="003540B5" w:rsidRPr="001B1B62">
        <w:rPr>
          <w:bCs/>
          <w:sz w:val="28"/>
          <w:szCs w:val="28"/>
        </w:rPr>
        <w:t xml:space="preserve"> на постановление за изменение на Наредбата за изменение и допълнение на Наредбата за единните държавни изисквания за придобиване на висше образование по специалността „Право“ и професионална квалификация „юрист“</w:t>
      </w:r>
      <w:r w:rsidRPr="001B1B62">
        <w:rPr>
          <w:bCs/>
          <w:sz w:val="28"/>
          <w:szCs w:val="28"/>
        </w:rPr>
        <w:t xml:space="preserve">. </w:t>
      </w:r>
      <w:r w:rsidR="0075275D" w:rsidRPr="001B1B62">
        <w:rPr>
          <w:b/>
          <w:bCs/>
          <w:sz w:val="28"/>
          <w:szCs w:val="28"/>
          <w:u w:val="single"/>
        </w:rPr>
        <w:t xml:space="preserve"> </w:t>
      </w:r>
    </w:p>
    <w:p w:rsidR="0075275D" w:rsidRPr="001B1B62" w:rsidRDefault="008F1B9C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1B1B62">
        <w:rPr>
          <w:bCs/>
          <w:sz w:val="28"/>
          <w:szCs w:val="28"/>
        </w:rPr>
        <w:t>П</w:t>
      </w:r>
      <w:r w:rsidR="00AE5BF4" w:rsidRPr="001B1B62">
        <w:rPr>
          <w:sz w:val="28"/>
          <w:szCs w:val="28"/>
          <w:shd w:val="clear" w:color="auto" w:fill="FFFFFF"/>
        </w:rPr>
        <w:t>рез 2016 година УС на</w:t>
      </w:r>
      <w:r w:rsidRPr="001B1B62">
        <w:rPr>
          <w:sz w:val="28"/>
          <w:szCs w:val="28"/>
          <w:shd w:val="clear" w:color="auto" w:fill="FFFFFF"/>
        </w:rPr>
        <w:t xml:space="preserve"> АПБ излезе с </w:t>
      </w:r>
      <w:r w:rsidR="0075275D" w:rsidRPr="001B1B62">
        <w:rPr>
          <w:sz w:val="28"/>
          <w:szCs w:val="28"/>
          <w:shd w:val="clear" w:color="auto" w:fill="FFFFFF"/>
        </w:rPr>
        <w:t xml:space="preserve">три </w:t>
      </w:r>
      <w:r w:rsidRPr="001B1B62">
        <w:rPr>
          <w:sz w:val="28"/>
          <w:szCs w:val="28"/>
          <w:shd w:val="clear" w:color="auto" w:fill="FFFFFF"/>
        </w:rPr>
        <w:t>становища до К</w:t>
      </w:r>
      <w:r w:rsidR="00AE5BF4" w:rsidRPr="001B1B62">
        <w:rPr>
          <w:sz w:val="28"/>
          <w:szCs w:val="28"/>
          <w:shd w:val="clear" w:color="auto" w:fill="FFFFFF"/>
        </w:rPr>
        <w:t>онституционния съд на Република България</w:t>
      </w:r>
      <w:r w:rsidRPr="001B1B62">
        <w:rPr>
          <w:sz w:val="28"/>
          <w:szCs w:val="28"/>
          <w:shd w:val="clear" w:color="auto" w:fill="FFFFFF"/>
        </w:rPr>
        <w:t>:</w:t>
      </w:r>
      <w:r w:rsidR="0075275D" w:rsidRPr="001B1B62">
        <w:rPr>
          <w:sz w:val="28"/>
          <w:szCs w:val="28"/>
          <w:shd w:val="clear" w:color="auto" w:fill="FFFFFF"/>
        </w:rPr>
        <w:t xml:space="preserve"> </w:t>
      </w:r>
    </w:p>
    <w:p w:rsidR="0075275D" w:rsidRPr="001B1B62" w:rsidRDefault="00C321E3" w:rsidP="00C321E3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177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по к. д. № 6/</w:t>
      </w:r>
      <w:r w:rsidR="00AE5BF4" w:rsidRPr="001B1B62">
        <w:rPr>
          <w:sz w:val="28"/>
          <w:szCs w:val="28"/>
          <w:shd w:val="clear" w:color="auto" w:fill="FFFFFF"/>
        </w:rPr>
        <w:t>2016</w:t>
      </w:r>
      <w:r>
        <w:rPr>
          <w:sz w:val="28"/>
          <w:szCs w:val="28"/>
          <w:shd w:val="clear" w:color="auto" w:fill="FFFFFF"/>
        </w:rPr>
        <w:t xml:space="preserve"> година</w:t>
      </w:r>
      <w:r w:rsidR="00AE5BF4" w:rsidRPr="001B1B62">
        <w:rPr>
          <w:sz w:val="28"/>
          <w:szCs w:val="28"/>
          <w:shd w:val="clear" w:color="auto" w:fill="FFFFFF"/>
        </w:rPr>
        <w:t xml:space="preserve"> – относно обявяване на протиковоконституционността на разпо</w:t>
      </w:r>
      <w:r w:rsidR="003100EC" w:rsidRPr="001B1B62">
        <w:rPr>
          <w:sz w:val="28"/>
          <w:szCs w:val="28"/>
          <w:shd w:val="clear" w:color="auto" w:fill="FFFFFF"/>
        </w:rPr>
        <w:t>редбата на чл. 166</w:t>
      </w:r>
      <w:r>
        <w:rPr>
          <w:sz w:val="28"/>
          <w:szCs w:val="28"/>
          <w:shd w:val="clear" w:color="auto" w:fill="FFFFFF"/>
        </w:rPr>
        <w:t>,</w:t>
      </w:r>
      <w:r w:rsidR="003100EC" w:rsidRPr="001B1B62">
        <w:rPr>
          <w:sz w:val="28"/>
          <w:szCs w:val="28"/>
          <w:shd w:val="clear" w:color="auto" w:fill="FFFFFF"/>
        </w:rPr>
        <w:t xml:space="preserve"> ал. 3 от ЗСВ, </w:t>
      </w:r>
      <w:r w:rsidR="0075275D" w:rsidRPr="001B1B62">
        <w:rPr>
          <w:sz w:val="28"/>
          <w:szCs w:val="28"/>
          <w:shd w:val="clear" w:color="auto" w:fill="FFFFFF"/>
        </w:rPr>
        <w:t>съгласно която съдия прокурор или следовате</w:t>
      </w:r>
      <w:r>
        <w:rPr>
          <w:sz w:val="28"/>
          <w:szCs w:val="28"/>
          <w:shd w:val="clear" w:color="auto" w:fill="FFFFFF"/>
        </w:rPr>
        <w:t>л</w:t>
      </w:r>
      <w:r w:rsidR="0075275D" w:rsidRPr="001B1B62">
        <w:rPr>
          <w:sz w:val="28"/>
          <w:szCs w:val="28"/>
          <w:shd w:val="clear" w:color="auto" w:fill="FFFFFF"/>
        </w:rPr>
        <w:t xml:space="preserve"> </w:t>
      </w:r>
      <w:r w:rsidR="003100EC" w:rsidRPr="001B1B62">
        <w:rPr>
          <w:color w:val="000000"/>
          <w:sz w:val="28"/>
          <w:szCs w:val="28"/>
          <w:shd w:val="clear" w:color="auto" w:fill="FFFFFF"/>
        </w:rPr>
        <w:t xml:space="preserve">не може да бъде освободен от длъжност </w:t>
      </w:r>
      <w:r w:rsidR="0075275D" w:rsidRPr="001B1B62">
        <w:rPr>
          <w:color w:val="000000"/>
          <w:sz w:val="28"/>
          <w:szCs w:val="28"/>
          <w:shd w:val="clear" w:color="auto" w:fill="FFFFFF"/>
        </w:rPr>
        <w:t xml:space="preserve">при подаване на оставка, ако срещу </w:t>
      </w:r>
      <w:r w:rsidR="003100EC" w:rsidRPr="001B1B62">
        <w:rPr>
          <w:color w:val="000000"/>
          <w:sz w:val="28"/>
          <w:szCs w:val="28"/>
          <w:shd w:val="clear" w:color="auto" w:fill="FFFFFF"/>
        </w:rPr>
        <w:t>него е образувано дисциплинарно производство до приключване на производството</w:t>
      </w:r>
      <w:r>
        <w:rPr>
          <w:color w:val="000000"/>
          <w:sz w:val="28"/>
          <w:szCs w:val="28"/>
          <w:shd w:val="clear" w:color="auto" w:fill="FFFFFF"/>
        </w:rPr>
        <w:t>;</w:t>
      </w:r>
      <w:r w:rsidR="0075275D" w:rsidRPr="001B1B6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5275D" w:rsidRPr="001B1B62" w:rsidRDefault="00AE5BF4" w:rsidP="00C321E3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1776"/>
        <w:jc w:val="both"/>
        <w:rPr>
          <w:sz w:val="28"/>
          <w:szCs w:val="28"/>
        </w:rPr>
      </w:pPr>
      <w:r w:rsidRPr="001B1B62">
        <w:rPr>
          <w:sz w:val="28"/>
          <w:szCs w:val="28"/>
          <w:shd w:val="clear" w:color="auto" w:fill="FFFFFF"/>
        </w:rPr>
        <w:t>по к.</w:t>
      </w:r>
      <w:r w:rsidR="00C321E3">
        <w:rPr>
          <w:sz w:val="28"/>
          <w:szCs w:val="28"/>
          <w:shd w:val="clear" w:color="auto" w:fill="FFFFFF"/>
        </w:rPr>
        <w:t xml:space="preserve"> д. № 13/</w:t>
      </w:r>
      <w:r w:rsidRPr="001B1B62">
        <w:rPr>
          <w:sz w:val="28"/>
          <w:szCs w:val="28"/>
          <w:shd w:val="clear" w:color="auto" w:fill="FFFFFF"/>
        </w:rPr>
        <w:t>2016</w:t>
      </w:r>
      <w:r w:rsidR="00C321E3">
        <w:rPr>
          <w:sz w:val="28"/>
          <w:szCs w:val="28"/>
          <w:shd w:val="clear" w:color="auto" w:fill="FFFFFF"/>
        </w:rPr>
        <w:t xml:space="preserve"> година</w:t>
      </w:r>
      <w:r w:rsidRPr="001B1B62">
        <w:rPr>
          <w:sz w:val="28"/>
          <w:szCs w:val="28"/>
          <w:shd w:val="clear" w:color="auto" w:fill="FFFFFF"/>
        </w:rPr>
        <w:t>, образувано въ</w:t>
      </w:r>
      <w:r w:rsidR="008F1B9C" w:rsidRPr="001B1B62">
        <w:rPr>
          <w:sz w:val="28"/>
          <w:szCs w:val="28"/>
          <w:shd w:val="clear" w:color="auto" w:fill="FFFFFF"/>
        </w:rPr>
        <w:t xml:space="preserve">в </w:t>
      </w:r>
      <w:r w:rsidRPr="001B1B62">
        <w:rPr>
          <w:sz w:val="28"/>
          <w:szCs w:val="28"/>
          <w:shd w:val="clear" w:color="auto" w:fill="FFFFFF"/>
        </w:rPr>
        <w:t xml:space="preserve">връзка с искане на Главния прокурор за задължително тълкувателно решение относно съдържанието на изискването </w:t>
      </w:r>
      <w:r w:rsidR="00FB191D" w:rsidRPr="001B1B62">
        <w:rPr>
          <w:sz w:val="28"/>
          <w:szCs w:val="28"/>
          <w:shd w:val="clear" w:color="auto" w:fill="FFFFFF"/>
        </w:rPr>
        <w:t>за съответствие на структурата на съдилищата и прокуратурата</w:t>
      </w:r>
      <w:r w:rsidR="0075275D" w:rsidRPr="001B1B62">
        <w:rPr>
          <w:sz w:val="28"/>
          <w:szCs w:val="28"/>
          <w:shd w:val="clear" w:color="auto" w:fill="FFFFFF"/>
        </w:rPr>
        <w:t xml:space="preserve">; </w:t>
      </w:r>
    </w:p>
    <w:p w:rsidR="00185093" w:rsidRPr="00C321E3" w:rsidRDefault="00C321E3" w:rsidP="00C321E3">
      <w:pPr>
        <w:pStyle w:val="NormalWeb"/>
        <w:numPr>
          <w:ilvl w:val="0"/>
          <w:numId w:val="4"/>
        </w:numPr>
        <w:spacing w:before="0" w:beforeAutospacing="0" w:after="135" w:afterAutospacing="0" w:line="276" w:lineRule="auto"/>
        <w:ind w:left="0" w:firstLine="177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>п</w:t>
      </w:r>
      <w:r w:rsidR="00185093" w:rsidRPr="001B1B62">
        <w:rPr>
          <w:sz w:val="28"/>
          <w:szCs w:val="28"/>
          <w:shd w:val="clear" w:color="auto" w:fill="FFFFFF"/>
        </w:rPr>
        <w:t>о к.</w:t>
      </w:r>
      <w:r>
        <w:rPr>
          <w:sz w:val="28"/>
          <w:szCs w:val="28"/>
          <w:shd w:val="clear" w:color="auto" w:fill="FFFFFF"/>
        </w:rPr>
        <w:t xml:space="preserve"> </w:t>
      </w:r>
      <w:r w:rsidR="00185093" w:rsidRPr="001B1B62">
        <w:rPr>
          <w:sz w:val="28"/>
          <w:szCs w:val="28"/>
          <w:shd w:val="clear" w:color="auto" w:fill="FFFFFF"/>
        </w:rPr>
        <w:t xml:space="preserve">д. 15/2016 година  </w:t>
      </w:r>
      <w:r w:rsidR="00185093" w:rsidRPr="001B1B62">
        <w:rPr>
          <w:sz w:val="28"/>
          <w:szCs w:val="28"/>
        </w:rPr>
        <w:t>за даване на задължително тълкуване на чл. 84</w:t>
      </w:r>
      <w:r>
        <w:rPr>
          <w:sz w:val="28"/>
          <w:szCs w:val="28"/>
        </w:rPr>
        <w:t>,</w:t>
      </w:r>
      <w:r w:rsidR="00185093" w:rsidRPr="001B1B62">
        <w:rPr>
          <w:sz w:val="28"/>
          <w:szCs w:val="28"/>
        </w:rPr>
        <w:t xml:space="preserve"> т. </w:t>
      </w:r>
      <w:r w:rsidR="0075275D" w:rsidRPr="001B1B62">
        <w:rPr>
          <w:sz w:val="28"/>
          <w:szCs w:val="28"/>
        </w:rPr>
        <w:t>16 изр. второ от Конституцията</w:t>
      </w:r>
      <w:r>
        <w:rPr>
          <w:sz w:val="28"/>
          <w:szCs w:val="28"/>
        </w:rPr>
        <w:t xml:space="preserve">, по което </w:t>
      </w:r>
      <w:r w:rsidR="00185093" w:rsidRPr="00C321E3">
        <w:rPr>
          <w:sz w:val="28"/>
          <w:szCs w:val="28"/>
        </w:rPr>
        <w:t xml:space="preserve">Конституционният съд </w:t>
      </w:r>
      <w:r>
        <w:rPr>
          <w:sz w:val="28"/>
          <w:szCs w:val="28"/>
        </w:rPr>
        <w:t>беше</w:t>
      </w:r>
      <w:r w:rsidR="00185093" w:rsidRPr="00C321E3">
        <w:rPr>
          <w:sz w:val="28"/>
          <w:szCs w:val="28"/>
        </w:rPr>
        <w:t xml:space="preserve"> сезиран да се произнесе дали  израза  „други доклади на главния прокурор за дейността на прокуратурата по прилагането на закона, противодействието на престъпността и реализирането на наказателната политика” поражда за Народното събрание правомощието да изслуша и приеме доклад от Главния прокурор  по приложението на закона по конкретно наказателно производства.</w:t>
      </w:r>
      <w:r w:rsidR="00185093" w:rsidRPr="00C321E3">
        <w:rPr>
          <w:szCs w:val="28"/>
        </w:rPr>
        <w:t xml:space="preserve"> </w:t>
      </w:r>
    </w:p>
    <w:p w:rsidR="00D0238B" w:rsidRPr="001B1B62" w:rsidRDefault="00D0238B" w:rsidP="00C321E3">
      <w:pPr>
        <w:ind w:firstLine="708"/>
        <w:jc w:val="both"/>
        <w:rPr>
          <w:shd w:val="clear" w:color="auto" w:fill="FFFFFF"/>
        </w:rPr>
      </w:pPr>
      <w:r w:rsidRPr="001B1B62">
        <w:rPr>
          <w:color w:val="000000" w:themeColor="text1"/>
          <w:shd w:val="clear" w:color="auto" w:fill="FFFFFF"/>
        </w:rPr>
        <w:t xml:space="preserve">През 2016 година се проведе </w:t>
      </w:r>
      <w:r w:rsidRPr="001B1B62">
        <w:rPr>
          <w:rFonts w:eastAsia="Calibri"/>
          <w:lang w:val="en-US"/>
        </w:rPr>
        <w:t>XIV</w:t>
      </w:r>
      <w:r w:rsidR="00C321E3">
        <w:rPr>
          <w:rFonts w:eastAsia="Calibri"/>
        </w:rPr>
        <w:t>-</w:t>
      </w:r>
      <w:r w:rsidRPr="001B1B62">
        <w:rPr>
          <w:rFonts w:eastAsia="Calibri"/>
        </w:rPr>
        <w:t>та Академия на тема „Трафик на</w:t>
      </w:r>
      <w:r w:rsidR="00C321E3">
        <w:rPr>
          <w:rFonts w:eastAsia="Calibri"/>
        </w:rPr>
        <w:t xml:space="preserve"> </w:t>
      </w:r>
      <w:r w:rsidRPr="001B1B62">
        <w:rPr>
          <w:rFonts w:eastAsia="Calibri"/>
        </w:rPr>
        <w:t>хора</w:t>
      </w:r>
      <w:r w:rsidRPr="001B1B62">
        <w:rPr>
          <w:shd w:val="clear" w:color="auto" w:fill="FFFFFF"/>
        </w:rPr>
        <w:t> в</w:t>
      </w:r>
      <w:r w:rsidR="00C321E3">
        <w:rPr>
          <w:shd w:val="clear" w:color="auto" w:fill="FFFFFF"/>
        </w:rPr>
        <w:t xml:space="preserve"> България-реалност,резултати и</w:t>
      </w:r>
      <w:r w:rsidRPr="001B1B62">
        <w:rPr>
          <w:shd w:val="clear" w:color="auto" w:fill="FFFFFF"/>
        </w:rPr>
        <w:t xml:space="preserve"> предизвикателства”. Мероприятието </w:t>
      </w:r>
      <w:r w:rsidR="00C321E3">
        <w:rPr>
          <w:shd w:val="clear" w:color="auto" w:fill="FFFFFF"/>
        </w:rPr>
        <w:t>беш</w:t>
      </w:r>
      <w:r w:rsidRPr="001B1B62">
        <w:rPr>
          <w:shd w:val="clear" w:color="auto" w:fill="FFFFFF"/>
        </w:rPr>
        <w:t>е организирано от Асоциацията на прокурорите съвместно с Националната комисия за борба срещу трафика на хора и германската фондация „Ханс Зайдел”.</w:t>
      </w:r>
      <w:r w:rsidR="00C321E3">
        <w:rPr>
          <w:shd w:val="clear" w:color="auto" w:fill="FFFFFF"/>
        </w:rPr>
        <w:t xml:space="preserve"> Като резултат от това обучение</w:t>
      </w:r>
      <w:r w:rsidR="00A60AD8">
        <w:rPr>
          <w:shd w:val="clear" w:color="auto" w:fill="FFFFFF"/>
        </w:rPr>
        <w:t xml:space="preserve">, г-н Владимир Николов – член на УС на АПБ представи идеята си и положи началото на инициативата за създаване на Местна комисия за борба с трафика на хора в гр. Плевен, която вече е факт. </w:t>
      </w:r>
      <w:r w:rsidR="00C321E3">
        <w:rPr>
          <w:shd w:val="clear" w:color="auto" w:fill="FFFFFF"/>
        </w:rPr>
        <w:t xml:space="preserve">  </w:t>
      </w:r>
      <w:r w:rsidRPr="001B1B62">
        <w:rPr>
          <w:shd w:val="clear" w:color="auto" w:fill="FFFFFF"/>
        </w:rPr>
        <w:t xml:space="preserve"> </w:t>
      </w:r>
    </w:p>
    <w:p w:rsidR="001B1B62" w:rsidRDefault="00D0238B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FFFFF"/>
        </w:rPr>
        <w:t>За отчетния период Управителния съвет изрази публично своите позиции относно мястото на прокуратурата в съдебнат</w:t>
      </w:r>
      <w:r w:rsidR="007C6F51" w:rsidRPr="001B1B62">
        <w:rPr>
          <w:sz w:val="28"/>
          <w:szCs w:val="28"/>
          <w:shd w:val="clear" w:color="auto" w:fill="FFFFFF"/>
        </w:rPr>
        <w:t>а</w:t>
      </w:r>
      <w:r w:rsidR="001B1B62">
        <w:rPr>
          <w:sz w:val="28"/>
          <w:szCs w:val="28"/>
          <w:shd w:val="clear" w:color="auto" w:fill="FFFFFF"/>
        </w:rPr>
        <w:t xml:space="preserve"> система, </w:t>
      </w:r>
      <w:r w:rsidRPr="001B1B62">
        <w:rPr>
          <w:sz w:val="28"/>
          <w:szCs w:val="28"/>
          <w:shd w:val="clear" w:color="auto" w:fill="FFFFFF"/>
        </w:rPr>
        <w:t>осъди</w:t>
      </w:r>
      <w:r w:rsidR="007C6F51" w:rsidRPr="001B1B62">
        <w:rPr>
          <w:sz w:val="28"/>
          <w:szCs w:val="28"/>
          <w:shd w:val="clear" w:color="auto" w:fill="FFFFFF"/>
        </w:rPr>
        <w:t xml:space="preserve">  </w:t>
      </w:r>
      <w:r w:rsidRPr="001B1B62">
        <w:rPr>
          <w:sz w:val="28"/>
          <w:szCs w:val="28"/>
          <w:shd w:val="clear" w:color="auto" w:fill="FFFFFF"/>
        </w:rPr>
        <w:t>вербална агресия по отно</w:t>
      </w:r>
      <w:r w:rsidR="001B1B62">
        <w:rPr>
          <w:sz w:val="28"/>
          <w:szCs w:val="28"/>
          <w:shd w:val="clear" w:color="auto" w:fill="FFFFFF"/>
        </w:rPr>
        <w:t xml:space="preserve">шение на българските прокурори; сезирахме ВСС с проблемите, слабостите и въпросите, които постъпиха при нас по повод на проведеното експериментално гласуване. </w:t>
      </w:r>
    </w:p>
    <w:p w:rsidR="005C2F67" w:rsidRPr="001B1B62" w:rsidRDefault="001B1B62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1B1B62">
        <w:rPr>
          <w:sz w:val="28"/>
          <w:szCs w:val="28"/>
        </w:rPr>
        <w:t xml:space="preserve">След номинация на Управителния съвет на АПБ и по </w:t>
      </w:r>
      <w:r w:rsidR="005C2F67" w:rsidRPr="001B1B62">
        <w:rPr>
          <w:sz w:val="28"/>
          <w:szCs w:val="28"/>
        </w:rPr>
        <w:t xml:space="preserve">решение на Централния съвет на Съюза на юристите в България </w:t>
      </w:r>
      <w:r w:rsidRPr="001B1B62">
        <w:rPr>
          <w:sz w:val="28"/>
          <w:szCs w:val="28"/>
        </w:rPr>
        <w:t xml:space="preserve">г-н Христо Георгиев – административен ръководител и окръжен прокурор на ОП – Благоевград  беше награден </w:t>
      </w:r>
      <w:r w:rsidR="005C2F67" w:rsidRPr="001B1B62">
        <w:rPr>
          <w:sz w:val="28"/>
          <w:szCs w:val="28"/>
        </w:rPr>
        <w:t>с „Почетен знак на СЮБ”</w:t>
      </w:r>
      <w:r w:rsidR="00A60AD8">
        <w:rPr>
          <w:sz w:val="28"/>
          <w:szCs w:val="28"/>
        </w:rPr>
        <w:t>.</w:t>
      </w:r>
      <w:r w:rsidR="005C2F67" w:rsidRPr="001B1B62">
        <w:rPr>
          <w:sz w:val="28"/>
          <w:szCs w:val="28"/>
        </w:rPr>
        <w:t xml:space="preserve"> </w:t>
      </w:r>
      <w:r w:rsidRPr="001B1B62">
        <w:rPr>
          <w:sz w:val="28"/>
          <w:szCs w:val="28"/>
        </w:rPr>
        <w:t xml:space="preserve"> </w:t>
      </w:r>
      <w:r w:rsidR="005C2F67" w:rsidRPr="001B1B62">
        <w:rPr>
          <w:sz w:val="28"/>
          <w:szCs w:val="28"/>
        </w:rPr>
        <w:t>Наградата отличава изявени юристи за високи професионални постижения и активна съюзна дейнос</w:t>
      </w:r>
      <w:r w:rsidRPr="001B1B62">
        <w:rPr>
          <w:sz w:val="28"/>
          <w:szCs w:val="28"/>
        </w:rPr>
        <w:t>т.</w:t>
      </w:r>
    </w:p>
    <w:p w:rsidR="005C2F67" w:rsidRPr="001B1B62" w:rsidRDefault="001A7EB3" w:rsidP="00EB32F2">
      <w:pPr>
        <w:spacing w:after="135" w:line="240" w:lineRule="auto"/>
        <w:jc w:val="both"/>
        <w:rPr>
          <w:rFonts w:eastAsia="Times New Roman" w:cs="Times New Roman"/>
          <w:color w:val="333333"/>
          <w:szCs w:val="28"/>
          <w:lang w:eastAsia="bg-BG"/>
        </w:rPr>
      </w:pPr>
      <w:r w:rsidRPr="001B1B62">
        <w:rPr>
          <w:rFonts w:eastAsia="Times New Roman" w:cs="Times New Roman"/>
          <w:color w:val="333333"/>
          <w:szCs w:val="28"/>
          <w:lang w:eastAsia="bg-BG"/>
        </w:rPr>
        <w:t xml:space="preserve"> </w:t>
      </w:r>
    </w:p>
    <w:p w:rsidR="005C2F67" w:rsidRPr="001B1B62" w:rsidRDefault="005C2F67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</w:p>
    <w:p w:rsidR="00192C2C" w:rsidRPr="001B1B62" w:rsidRDefault="00192C2C" w:rsidP="00EB32F2">
      <w:pPr>
        <w:pStyle w:val="NormalWeb"/>
        <w:spacing w:before="0" w:beforeAutospacing="0" w:after="135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</w:p>
    <w:p w:rsidR="00192C2C" w:rsidRPr="001B1B62" w:rsidRDefault="00192C2C" w:rsidP="00EB32F2">
      <w:pPr>
        <w:pStyle w:val="NormalWeb"/>
        <w:spacing w:before="0" w:beforeAutospacing="0" w:after="135" w:afterAutospacing="0" w:line="276" w:lineRule="auto"/>
        <w:ind w:left="2832" w:firstLine="708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FFFFF"/>
        </w:rPr>
        <w:t xml:space="preserve">Евгени Иванов – </w:t>
      </w:r>
    </w:p>
    <w:p w:rsidR="00192C2C" w:rsidRPr="001B1B62" w:rsidRDefault="00192C2C" w:rsidP="00EB32F2">
      <w:pPr>
        <w:pStyle w:val="NormalWeb"/>
        <w:spacing w:before="0" w:beforeAutospacing="0" w:after="135" w:afterAutospacing="0" w:line="276" w:lineRule="auto"/>
        <w:ind w:left="2832" w:firstLine="708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FFFFF"/>
        </w:rPr>
        <w:t xml:space="preserve">Председател на Управителния съвет </w:t>
      </w:r>
    </w:p>
    <w:p w:rsidR="00192C2C" w:rsidRPr="001B1B62" w:rsidRDefault="00192C2C" w:rsidP="00EB32F2">
      <w:pPr>
        <w:pStyle w:val="NormalWeb"/>
        <w:spacing w:before="0" w:beforeAutospacing="0" w:after="135" w:afterAutospacing="0" w:line="276" w:lineRule="auto"/>
        <w:ind w:left="2832" w:firstLine="708"/>
        <w:rPr>
          <w:sz w:val="28"/>
          <w:szCs w:val="28"/>
          <w:shd w:val="clear" w:color="auto" w:fill="FFFFFF"/>
        </w:rPr>
      </w:pPr>
      <w:r w:rsidRPr="001B1B62">
        <w:rPr>
          <w:sz w:val="28"/>
          <w:szCs w:val="28"/>
          <w:shd w:val="clear" w:color="auto" w:fill="FFFFFF"/>
        </w:rPr>
        <w:t xml:space="preserve">На Асоциацията на прокурорите в България </w:t>
      </w:r>
    </w:p>
    <w:p w:rsidR="00DA3236" w:rsidRPr="001B1B62" w:rsidRDefault="00DA3236" w:rsidP="00EB32F2">
      <w:pPr>
        <w:pStyle w:val="NormalWeb"/>
        <w:spacing w:before="0" w:beforeAutospacing="0" w:after="135" w:afterAutospacing="0" w:line="276" w:lineRule="auto"/>
        <w:jc w:val="both"/>
        <w:rPr>
          <w:sz w:val="28"/>
          <w:szCs w:val="28"/>
          <w:shd w:val="clear" w:color="auto" w:fill="FFFFFF"/>
        </w:rPr>
      </w:pPr>
    </w:p>
    <w:sectPr w:rsidR="00DA3236" w:rsidRPr="001B1B62" w:rsidSect="0072294B">
      <w:footerReference w:type="default" r:id="rId9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35C" w:rsidRDefault="00DB135C" w:rsidP="002B6A32">
      <w:pPr>
        <w:spacing w:after="0" w:line="240" w:lineRule="auto"/>
      </w:pPr>
      <w:r>
        <w:separator/>
      </w:r>
    </w:p>
  </w:endnote>
  <w:endnote w:type="continuationSeparator" w:id="0">
    <w:p w:rsidR="00DB135C" w:rsidRDefault="00DB135C" w:rsidP="002B6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9333"/>
      <w:docPartObj>
        <w:docPartGallery w:val="Page Numbers (Bottom of Page)"/>
        <w:docPartUnique/>
      </w:docPartObj>
    </w:sdtPr>
    <w:sdtEndPr/>
    <w:sdtContent>
      <w:p w:rsidR="00AE5BF4" w:rsidRDefault="00F86F6F">
        <w:pPr>
          <w:pStyle w:val="Footer"/>
          <w:jc w:val="right"/>
        </w:pPr>
        <w:r>
          <w:fldChar w:fldCharType="begin"/>
        </w:r>
        <w:r w:rsidR="002E2845">
          <w:instrText xml:space="preserve"> PAGE   \* MERGEFORMAT </w:instrText>
        </w:r>
        <w:r>
          <w:fldChar w:fldCharType="separate"/>
        </w:r>
        <w:r w:rsidR="009554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E5BF4" w:rsidRDefault="00AE5B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35C" w:rsidRDefault="00DB135C" w:rsidP="002B6A32">
      <w:pPr>
        <w:spacing w:after="0" w:line="240" w:lineRule="auto"/>
      </w:pPr>
      <w:r>
        <w:separator/>
      </w:r>
    </w:p>
  </w:footnote>
  <w:footnote w:type="continuationSeparator" w:id="0">
    <w:p w:rsidR="00DB135C" w:rsidRDefault="00DB135C" w:rsidP="002B6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83EC9"/>
    <w:multiLevelType w:val="hybridMultilevel"/>
    <w:tmpl w:val="F23EB6CC"/>
    <w:lvl w:ilvl="0" w:tplc="7E0C01F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0841918"/>
    <w:multiLevelType w:val="hybridMultilevel"/>
    <w:tmpl w:val="F1365A9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C10D0"/>
    <w:multiLevelType w:val="hybridMultilevel"/>
    <w:tmpl w:val="0DF00AB4"/>
    <w:lvl w:ilvl="0" w:tplc="AD76FB5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42062D1"/>
    <w:multiLevelType w:val="hybridMultilevel"/>
    <w:tmpl w:val="E414846C"/>
    <w:lvl w:ilvl="0" w:tplc="B6205EDE">
      <w:numFmt w:val="bullet"/>
      <w:lvlText w:val="-"/>
      <w:lvlJc w:val="left"/>
      <w:pPr>
        <w:ind w:left="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8E"/>
    <w:rsid w:val="00024AE1"/>
    <w:rsid w:val="00096F90"/>
    <w:rsid w:val="000D0A3C"/>
    <w:rsid w:val="00101BD1"/>
    <w:rsid w:val="00120EA9"/>
    <w:rsid w:val="00162A13"/>
    <w:rsid w:val="001671AE"/>
    <w:rsid w:val="001675B3"/>
    <w:rsid w:val="00185093"/>
    <w:rsid w:val="00192C2C"/>
    <w:rsid w:val="001A7EB3"/>
    <w:rsid w:val="001B1B62"/>
    <w:rsid w:val="001E2DFB"/>
    <w:rsid w:val="001E300A"/>
    <w:rsid w:val="00277921"/>
    <w:rsid w:val="00281E58"/>
    <w:rsid w:val="00285E05"/>
    <w:rsid w:val="002B3DB0"/>
    <w:rsid w:val="002B6A32"/>
    <w:rsid w:val="002D0129"/>
    <w:rsid w:val="002E2845"/>
    <w:rsid w:val="002F5E04"/>
    <w:rsid w:val="00301479"/>
    <w:rsid w:val="003100EC"/>
    <w:rsid w:val="003464CD"/>
    <w:rsid w:val="003540B5"/>
    <w:rsid w:val="0042373F"/>
    <w:rsid w:val="0049178F"/>
    <w:rsid w:val="004C52C6"/>
    <w:rsid w:val="004D1A33"/>
    <w:rsid w:val="005062C4"/>
    <w:rsid w:val="0054594E"/>
    <w:rsid w:val="005C1E96"/>
    <w:rsid w:val="005C2F67"/>
    <w:rsid w:val="005E202B"/>
    <w:rsid w:val="005E2E81"/>
    <w:rsid w:val="006366F1"/>
    <w:rsid w:val="00650038"/>
    <w:rsid w:val="006838E5"/>
    <w:rsid w:val="006D54BC"/>
    <w:rsid w:val="007110D1"/>
    <w:rsid w:val="0072294B"/>
    <w:rsid w:val="0075275D"/>
    <w:rsid w:val="007C6F51"/>
    <w:rsid w:val="007D7A07"/>
    <w:rsid w:val="008068CA"/>
    <w:rsid w:val="00807AA9"/>
    <w:rsid w:val="0081527E"/>
    <w:rsid w:val="0081721C"/>
    <w:rsid w:val="0083398E"/>
    <w:rsid w:val="00857515"/>
    <w:rsid w:val="008879F5"/>
    <w:rsid w:val="00895D4E"/>
    <w:rsid w:val="008F1652"/>
    <w:rsid w:val="008F1B9C"/>
    <w:rsid w:val="0090104A"/>
    <w:rsid w:val="0095168A"/>
    <w:rsid w:val="009554F1"/>
    <w:rsid w:val="009A5803"/>
    <w:rsid w:val="009A795F"/>
    <w:rsid w:val="009F7B02"/>
    <w:rsid w:val="00A20CAF"/>
    <w:rsid w:val="00A531AC"/>
    <w:rsid w:val="00A60AD8"/>
    <w:rsid w:val="00AE5BF4"/>
    <w:rsid w:val="00B2713C"/>
    <w:rsid w:val="00B41C45"/>
    <w:rsid w:val="00B44CBE"/>
    <w:rsid w:val="00B62574"/>
    <w:rsid w:val="00B706B2"/>
    <w:rsid w:val="00B8079B"/>
    <w:rsid w:val="00C321E3"/>
    <w:rsid w:val="00C3410A"/>
    <w:rsid w:val="00C525BF"/>
    <w:rsid w:val="00C72688"/>
    <w:rsid w:val="00D0238B"/>
    <w:rsid w:val="00D17103"/>
    <w:rsid w:val="00DA3236"/>
    <w:rsid w:val="00DA42FB"/>
    <w:rsid w:val="00DB135C"/>
    <w:rsid w:val="00E06D74"/>
    <w:rsid w:val="00E433FE"/>
    <w:rsid w:val="00E7354F"/>
    <w:rsid w:val="00E915E1"/>
    <w:rsid w:val="00EB00C4"/>
    <w:rsid w:val="00EB32F2"/>
    <w:rsid w:val="00F76356"/>
    <w:rsid w:val="00F86F6F"/>
    <w:rsid w:val="00FB191D"/>
    <w:rsid w:val="00FB6109"/>
    <w:rsid w:val="00FC0BC1"/>
    <w:rsid w:val="00FC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26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8E"/>
    <w:pPr>
      <w:spacing w:after="200" w:line="276" w:lineRule="auto"/>
      <w:jc w:val="left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83398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bg-BG"/>
    </w:rPr>
  </w:style>
  <w:style w:type="character" w:customStyle="1" w:styleId="apple-converted-space">
    <w:name w:val="apple-converted-space"/>
    <w:basedOn w:val="DefaultParagraphFont"/>
    <w:rsid w:val="0083398E"/>
  </w:style>
  <w:style w:type="paragraph" w:customStyle="1" w:styleId="Default">
    <w:name w:val="Default"/>
    <w:rsid w:val="0083398E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3398E"/>
    <w:rPr>
      <w:i/>
      <w:iCs/>
    </w:rPr>
  </w:style>
  <w:style w:type="character" w:customStyle="1" w:styleId="il">
    <w:name w:val="il"/>
    <w:basedOn w:val="DefaultParagraphFont"/>
    <w:rsid w:val="0083398E"/>
  </w:style>
  <w:style w:type="paragraph" w:styleId="Header">
    <w:name w:val="header"/>
    <w:basedOn w:val="Normal"/>
    <w:link w:val="HeaderChar"/>
    <w:uiPriority w:val="99"/>
    <w:semiHidden/>
    <w:unhideWhenUsed/>
    <w:rsid w:val="002B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6A3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2B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A32"/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B2713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366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26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8E"/>
    <w:pPr>
      <w:spacing w:after="200" w:line="276" w:lineRule="auto"/>
      <w:jc w:val="left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83398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bg-BG"/>
    </w:rPr>
  </w:style>
  <w:style w:type="character" w:customStyle="1" w:styleId="apple-converted-space">
    <w:name w:val="apple-converted-space"/>
    <w:basedOn w:val="DefaultParagraphFont"/>
    <w:rsid w:val="0083398E"/>
  </w:style>
  <w:style w:type="paragraph" w:customStyle="1" w:styleId="Default">
    <w:name w:val="Default"/>
    <w:rsid w:val="0083398E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3398E"/>
    <w:rPr>
      <w:i/>
      <w:iCs/>
    </w:rPr>
  </w:style>
  <w:style w:type="character" w:customStyle="1" w:styleId="il">
    <w:name w:val="il"/>
    <w:basedOn w:val="DefaultParagraphFont"/>
    <w:rsid w:val="0083398E"/>
  </w:style>
  <w:style w:type="paragraph" w:styleId="Header">
    <w:name w:val="header"/>
    <w:basedOn w:val="Normal"/>
    <w:link w:val="HeaderChar"/>
    <w:uiPriority w:val="99"/>
    <w:semiHidden/>
    <w:unhideWhenUsed/>
    <w:rsid w:val="002B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6A3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2B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A32"/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B2713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366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A4E45-9DD9-4535-88F1-131925DC4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1194</Words>
  <Characters>6812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Blaga</dc:creator>
  <cp:lastModifiedBy>Iva Pushkarova</cp:lastModifiedBy>
  <cp:revision>2</cp:revision>
  <cp:lastPrinted>2017-09-21T13:54:00Z</cp:lastPrinted>
  <dcterms:created xsi:type="dcterms:W3CDTF">2023-09-15T13:27:00Z</dcterms:created>
  <dcterms:modified xsi:type="dcterms:W3CDTF">2023-09-15T13:27:00Z</dcterms:modified>
</cp:coreProperties>
</file>